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004" w:rsidRPr="00A2113D" w:rsidRDefault="009A6004" w:rsidP="009A6004">
      <w:pPr>
        <w:widowControl w:val="0"/>
        <w:autoSpaceDE w:val="0"/>
        <w:autoSpaceDN w:val="0"/>
        <w:adjustRightInd w:val="0"/>
        <w:spacing w:after="0" w:line="240" w:lineRule="auto"/>
        <w:jc w:val="center"/>
        <w:rPr>
          <w:rFonts w:ascii="Times New Roman" w:hAnsi="Times New Roman" w:cs="Times New Roman"/>
          <w:b/>
          <w:bCs/>
          <w:sz w:val="24"/>
          <w:szCs w:val="24"/>
        </w:rPr>
      </w:pPr>
      <w:r w:rsidRPr="00A2113D">
        <w:rPr>
          <w:rFonts w:ascii="Times New Roman" w:hAnsi="Times New Roman" w:cs="Times New Roman"/>
          <w:b/>
          <w:bCs/>
          <w:sz w:val="24"/>
          <w:szCs w:val="24"/>
        </w:rPr>
        <w:t xml:space="preserve"> ДОГОВОР</w:t>
      </w:r>
    </w:p>
    <w:p w:rsidR="009A6004" w:rsidRPr="00A2113D" w:rsidRDefault="009A6004" w:rsidP="009A6004">
      <w:pPr>
        <w:widowControl w:val="0"/>
        <w:autoSpaceDE w:val="0"/>
        <w:autoSpaceDN w:val="0"/>
        <w:adjustRightInd w:val="0"/>
        <w:spacing w:after="0" w:line="240" w:lineRule="auto"/>
        <w:jc w:val="center"/>
        <w:rPr>
          <w:rFonts w:ascii="Times New Roman" w:hAnsi="Times New Roman" w:cs="Times New Roman"/>
          <w:b/>
          <w:bCs/>
          <w:sz w:val="24"/>
          <w:szCs w:val="24"/>
        </w:rPr>
      </w:pPr>
      <w:r w:rsidRPr="00A2113D">
        <w:rPr>
          <w:rFonts w:ascii="Times New Roman" w:hAnsi="Times New Roman" w:cs="Times New Roman"/>
          <w:b/>
          <w:bCs/>
          <w:sz w:val="24"/>
          <w:szCs w:val="24"/>
        </w:rPr>
        <w:t>водоотведения</w:t>
      </w:r>
    </w:p>
    <w:p w:rsidR="009A6004" w:rsidRPr="00A2113D" w:rsidRDefault="009A6004" w:rsidP="009A600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A6004" w:rsidRPr="00A2113D" w:rsidRDefault="00A2113D"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 xml:space="preserve">п.г.т. Подгоренский            </w:t>
      </w:r>
      <w:r>
        <w:rPr>
          <w:rFonts w:ascii="Times New Roman" w:hAnsi="Times New Roman" w:cs="Times New Roman"/>
          <w:sz w:val="24"/>
          <w:szCs w:val="24"/>
        </w:rPr>
        <w:t xml:space="preserve">                                           </w:t>
      </w:r>
      <w:r w:rsidRPr="00A2113D">
        <w:rPr>
          <w:rFonts w:ascii="Times New Roman" w:hAnsi="Times New Roman" w:cs="Times New Roman"/>
          <w:sz w:val="24"/>
          <w:szCs w:val="24"/>
        </w:rPr>
        <w:t xml:space="preserve">                  </w:t>
      </w:r>
      <w:r w:rsidR="009A6004" w:rsidRPr="00A2113D">
        <w:rPr>
          <w:rFonts w:ascii="Times New Roman" w:hAnsi="Times New Roman" w:cs="Times New Roman"/>
          <w:sz w:val="24"/>
          <w:szCs w:val="24"/>
        </w:rPr>
        <w:t xml:space="preserve"> "__" _____________ 20</w:t>
      </w:r>
      <w:r w:rsidR="00F26278">
        <w:rPr>
          <w:rFonts w:ascii="Times New Roman" w:hAnsi="Times New Roman" w:cs="Times New Roman"/>
          <w:sz w:val="24"/>
          <w:szCs w:val="24"/>
        </w:rPr>
        <w:t>1</w:t>
      </w:r>
      <w:r w:rsidR="00722CD2">
        <w:rPr>
          <w:rFonts w:ascii="Times New Roman" w:hAnsi="Times New Roman" w:cs="Times New Roman"/>
          <w:sz w:val="24"/>
          <w:szCs w:val="24"/>
        </w:rPr>
        <w:t>7</w:t>
      </w:r>
      <w:r w:rsidR="009A6004" w:rsidRPr="00A2113D">
        <w:rPr>
          <w:rFonts w:ascii="Times New Roman" w:hAnsi="Times New Roman" w:cs="Times New Roman"/>
          <w:sz w:val="24"/>
          <w:szCs w:val="24"/>
        </w:rPr>
        <w:t xml:space="preserve"> г.</w:t>
      </w:r>
    </w:p>
    <w:p w:rsidR="009A6004" w:rsidRPr="00A2113D" w:rsidRDefault="009A6004"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 xml:space="preserve">  </w:t>
      </w:r>
    </w:p>
    <w:p w:rsidR="009A6004" w:rsidRPr="00A2113D" w:rsidRDefault="00A2113D" w:rsidP="00A2113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A2113D">
        <w:rPr>
          <w:rFonts w:ascii="Times New Roman" w:hAnsi="Times New Roman" w:cs="Times New Roman"/>
          <w:sz w:val="24"/>
          <w:szCs w:val="24"/>
        </w:rPr>
        <w:t xml:space="preserve">Муниципальное казенное предприятие «Подгоренский центр коммунальных услуг» </w:t>
      </w:r>
      <w:r w:rsidR="009A6004" w:rsidRPr="00A2113D">
        <w:rPr>
          <w:rFonts w:ascii="Times New Roman" w:hAnsi="Times New Roman" w:cs="Times New Roman"/>
          <w:sz w:val="24"/>
          <w:szCs w:val="24"/>
        </w:rPr>
        <w:t>именуемое    в    дальнейшем   организацией   водопроводно-канализационного</w:t>
      </w:r>
      <w:r w:rsidRPr="00A2113D">
        <w:rPr>
          <w:rFonts w:ascii="Times New Roman" w:hAnsi="Times New Roman" w:cs="Times New Roman"/>
          <w:sz w:val="24"/>
          <w:szCs w:val="24"/>
        </w:rPr>
        <w:t xml:space="preserve"> </w:t>
      </w:r>
      <w:r w:rsidR="009A6004" w:rsidRPr="00A2113D">
        <w:rPr>
          <w:rFonts w:ascii="Times New Roman" w:hAnsi="Times New Roman" w:cs="Times New Roman"/>
          <w:sz w:val="24"/>
          <w:szCs w:val="24"/>
        </w:rPr>
        <w:t xml:space="preserve">хозяйства, в лице </w:t>
      </w:r>
      <w:r w:rsidRPr="00A2113D">
        <w:rPr>
          <w:rFonts w:ascii="Times New Roman" w:hAnsi="Times New Roman" w:cs="Times New Roman"/>
          <w:sz w:val="24"/>
          <w:szCs w:val="24"/>
        </w:rPr>
        <w:t xml:space="preserve">директора </w:t>
      </w:r>
      <w:proofErr w:type="spellStart"/>
      <w:r w:rsidR="00722CD2">
        <w:rPr>
          <w:rFonts w:ascii="Times New Roman" w:hAnsi="Times New Roman" w:cs="Times New Roman"/>
          <w:sz w:val="24"/>
          <w:szCs w:val="24"/>
        </w:rPr>
        <w:t>Сурмай</w:t>
      </w:r>
      <w:proofErr w:type="spellEnd"/>
      <w:r w:rsidR="00722CD2">
        <w:rPr>
          <w:rFonts w:ascii="Times New Roman" w:hAnsi="Times New Roman" w:cs="Times New Roman"/>
          <w:sz w:val="24"/>
          <w:szCs w:val="24"/>
        </w:rPr>
        <w:t xml:space="preserve"> Виталия Викторовича</w:t>
      </w:r>
      <w:r w:rsidR="003F6BD5">
        <w:rPr>
          <w:rFonts w:ascii="Times New Roman" w:hAnsi="Times New Roman" w:cs="Times New Roman"/>
          <w:sz w:val="24"/>
          <w:szCs w:val="24"/>
        </w:rPr>
        <w:t>,</w:t>
      </w:r>
      <w:r w:rsidRPr="00A2113D">
        <w:rPr>
          <w:rFonts w:ascii="Times New Roman" w:hAnsi="Times New Roman" w:cs="Times New Roman"/>
          <w:sz w:val="24"/>
          <w:szCs w:val="24"/>
        </w:rPr>
        <w:t xml:space="preserve"> </w:t>
      </w:r>
      <w:r w:rsidR="009A6004" w:rsidRPr="00A2113D">
        <w:rPr>
          <w:rFonts w:ascii="Times New Roman" w:hAnsi="Times New Roman" w:cs="Times New Roman"/>
          <w:sz w:val="24"/>
          <w:szCs w:val="24"/>
        </w:rPr>
        <w:t xml:space="preserve">действующего на основании </w:t>
      </w:r>
      <w:r w:rsidRPr="00A2113D">
        <w:rPr>
          <w:rFonts w:ascii="Times New Roman" w:hAnsi="Times New Roman" w:cs="Times New Roman"/>
          <w:sz w:val="24"/>
          <w:szCs w:val="24"/>
        </w:rPr>
        <w:t>Устава</w:t>
      </w:r>
    </w:p>
    <w:p w:rsidR="009A6004" w:rsidRPr="00A2113D" w:rsidRDefault="009A6004" w:rsidP="00A2113D">
      <w:pPr>
        <w:pStyle w:val="ConsPlusNonformat"/>
        <w:jc w:val="both"/>
        <w:rPr>
          <w:rFonts w:ascii="Times New Roman" w:hAnsi="Times New Roman" w:cs="Times New Roman"/>
          <w:sz w:val="24"/>
          <w:szCs w:val="24"/>
        </w:rPr>
      </w:pPr>
      <w:r w:rsidRPr="00A2113D">
        <w:rPr>
          <w:rFonts w:ascii="Times New Roman" w:hAnsi="Times New Roman" w:cs="Times New Roman"/>
          <w:sz w:val="24"/>
          <w:szCs w:val="24"/>
        </w:rPr>
        <w:t>с одной стороны, и ______________________________________________________</w:t>
      </w:r>
      <w:proofErr w:type="gramStart"/>
      <w:r w:rsidRPr="00A2113D">
        <w:rPr>
          <w:rFonts w:ascii="Times New Roman" w:hAnsi="Times New Roman" w:cs="Times New Roman"/>
          <w:sz w:val="24"/>
          <w:szCs w:val="24"/>
        </w:rPr>
        <w:t>_,именуемое</w:t>
      </w:r>
      <w:proofErr w:type="gramEnd"/>
      <w:r w:rsidRPr="00A2113D">
        <w:rPr>
          <w:rFonts w:ascii="Times New Roman" w:hAnsi="Times New Roman" w:cs="Times New Roman"/>
          <w:sz w:val="24"/>
          <w:szCs w:val="24"/>
        </w:rPr>
        <w:t xml:space="preserve"> в дальнейшем абонентом, в лице ____________________________________________________________________________________________________________,действующего на основании ________________________________________________,с  другой  стороны,  именуемые  в дальнейшем сторонами, заключили настоящий</w:t>
      </w:r>
      <w:r w:rsidR="00A2113D" w:rsidRPr="00A2113D">
        <w:rPr>
          <w:rFonts w:ascii="Times New Roman" w:hAnsi="Times New Roman" w:cs="Times New Roman"/>
          <w:sz w:val="24"/>
          <w:szCs w:val="24"/>
        </w:rPr>
        <w:t xml:space="preserve"> </w:t>
      </w:r>
      <w:r w:rsidRPr="00A2113D">
        <w:rPr>
          <w:rFonts w:ascii="Times New Roman" w:hAnsi="Times New Roman" w:cs="Times New Roman"/>
          <w:sz w:val="24"/>
          <w:szCs w:val="24"/>
        </w:rPr>
        <w:t>договор о нижеследующем:</w:t>
      </w:r>
    </w:p>
    <w:p w:rsidR="009A6004" w:rsidRPr="00A2113D" w:rsidRDefault="009A6004" w:rsidP="00A2113D">
      <w:pPr>
        <w:widowControl w:val="0"/>
        <w:autoSpaceDE w:val="0"/>
        <w:autoSpaceDN w:val="0"/>
        <w:adjustRightInd w:val="0"/>
        <w:spacing w:after="0" w:line="240" w:lineRule="auto"/>
        <w:jc w:val="both"/>
        <w:rPr>
          <w:rFonts w:ascii="Times New Roman" w:hAnsi="Times New Roman" w:cs="Times New Roman"/>
          <w:sz w:val="24"/>
          <w:szCs w:val="24"/>
        </w:rPr>
      </w:pPr>
    </w:p>
    <w:p w:rsidR="009A6004" w:rsidRPr="00A2113D" w:rsidRDefault="009A6004" w:rsidP="009A6004">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527"/>
      <w:bookmarkEnd w:id="0"/>
      <w:r w:rsidRPr="00A2113D">
        <w:rPr>
          <w:rFonts w:ascii="Times New Roman" w:hAnsi="Times New Roman" w:cs="Times New Roman"/>
          <w:sz w:val="24"/>
          <w:szCs w:val="24"/>
        </w:rPr>
        <w:t>I. Предмет договора</w:t>
      </w:r>
    </w:p>
    <w:p w:rsidR="009A6004" w:rsidRPr="00A2113D" w:rsidRDefault="009A6004" w:rsidP="00A2113D">
      <w:pPr>
        <w:widowControl w:val="0"/>
        <w:tabs>
          <w:tab w:val="left" w:pos="3544"/>
          <w:tab w:val="left" w:pos="6379"/>
        </w:tabs>
        <w:autoSpaceDE w:val="0"/>
        <w:autoSpaceDN w:val="0"/>
        <w:adjustRightInd w:val="0"/>
        <w:spacing w:after="0" w:line="240" w:lineRule="auto"/>
        <w:jc w:val="center"/>
        <w:rPr>
          <w:rFonts w:ascii="Times New Roman" w:hAnsi="Times New Roman" w:cs="Times New Roman"/>
          <w:sz w:val="24"/>
          <w:szCs w:val="24"/>
        </w:rPr>
      </w:pPr>
    </w:p>
    <w:p w:rsidR="009A6004" w:rsidRPr="00A2113D" w:rsidRDefault="009A6004" w:rsidP="009A600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2113D">
        <w:rPr>
          <w:rFonts w:ascii="Times New Roman" w:hAnsi="Times New Roman" w:cs="Times New Roman"/>
          <w:sz w:val="24"/>
          <w:szCs w:val="24"/>
        </w:rPr>
        <w:t>1. По настоящему договору организация водопроводно-канализационного хозяйства, осуществляющая водоотведение, обязуется осуществлять прием сточных вод абонента в централизованную систему водоотведения и обеспечивать их транспортировку, очистку и сброс в водный объект, а абонент обязуется соблюдать режим водоотведения, требования к составу и свойствам отводимых сточных вод, установленные законодательством Российской Федерации, нормативы по объему и составу отводимых в централизованную систему водоотведения сточных вод и производить организации водопроводно-канализационного хозяйства оплату водоотведения в сроки, порядке и размере, которые определены в настоящем договоре.</w:t>
      </w:r>
    </w:p>
    <w:p w:rsidR="009A6004" w:rsidRPr="00A2113D" w:rsidRDefault="009A6004" w:rsidP="009A600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2113D">
        <w:rPr>
          <w:rFonts w:ascii="Times New Roman" w:hAnsi="Times New Roman" w:cs="Times New Roman"/>
          <w:sz w:val="24"/>
          <w:szCs w:val="24"/>
        </w:rPr>
        <w:t xml:space="preserve">2. Граница балансовой принадлежности по канализационным сетям абонента и организации водопроводно-канализационного хозяйства определяется в акте о разграничении балансовой принадлежности согласно </w:t>
      </w:r>
      <w:hyperlink w:anchor="Par778" w:history="1">
        <w:r w:rsidRPr="00A2113D">
          <w:rPr>
            <w:rFonts w:ascii="Times New Roman" w:hAnsi="Times New Roman" w:cs="Times New Roman"/>
            <w:color w:val="0000FF"/>
            <w:sz w:val="24"/>
            <w:szCs w:val="24"/>
          </w:rPr>
          <w:t>приложению N 1</w:t>
        </w:r>
      </w:hyperlink>
      <w:r w:rsidRPr="00A2113D">
        <w:rPr>
          <w:rFonts w:ascii="Times New Roman" w:hAnsi="Times New Roman" w:cs="Times New Roman"/>
          <w:sz w:val="24"/>
          <w:szCs w:val="24"/>
        </w:rPr>
        <w:t>.</w:t>
      </w:r>
    </w:p>
    <w:p w:rsidR="009A6004" w:rsidRPr="00A2113D" w:rsidRDefault="009A6004" w:rsidP="00A2113D">
      <w:pPr>
        <w:widowControl w:val="0"/>
        <w:tabs>
          <w:tab w:val="left" w:pos="5812"/>
        </w:tabs>
        <w:autoSpaceDE w:val="0"/>
        <w:autoSpaceDN w:val="0"/>
        <w:adjustRightInd w:val="0"/>
        <w:spacing w:after="0" w:line="240" w:lineRule="auto"/>
        <w:ind w:firstLine="540"/>
        <w:jc w:val="both"/>
        <w:rPr>
          <w:rFonts w:ascii="Times New Roman" w:hAnsi="Times New Roman" w:cs="Times New Roman"/>
          <w:sz w:val="24"/>
          <w:szCs w:val="24"/>
        </w:rPr>
      </w:pPr>
      <w:r w:rsidRPr="00A2113D">
        <w:rPr>
          <w:rFonts w:ascii="Times New Roman" w:hAnsi="Times New Roman" w:cs="Times New Roman"/>
          <w:sz w:val="24"/>
          <w:szCs w:val="24"/>
        </w:rPr>
        <w:t xml:space="preserve">3. Граница эксплуатационной ответственности по канализационным сетям абонента и организации водопроводно-канализационного хозяйства определяется в акте о разграничении эксплуатационной ответственности согласно </w:t>
      </w:r>
      <w:hyperlink w:anchor="Par821" w:history="1">
        <w:r w:rsidRPr="00A2113D">
          <w:rPr>
            <w:rFonts w:ascii="Times New Roman" w:hAnsi="Times New Roman" w:cs="Times New Roman"/>
            <w:color w:val="0000FF"/>
            <w:sz w:val="24"/>
            <w:szCs w:val="24"/>
          </w:rPr>
          <w:t>приложению N 2</w:t>
        </w:r>
      </w:hyperlink>
      <w:r w:rsidRPr="00A2113D">
        <w:rPr>
          <w:rFonts w:ascii="Times New Roman" w:hAnsi="Times New Roman" w:cs="Times New Roman"/>
          <w:sz w:val="24"/>
          <w:szCs w:val="24"/>
        </w:rPr>
        <w:t>.</w:t>
      </w:r>
    </w:p>
    <w:p w:rsidR="009A6004" w:rsidRPr="00A2113D" w:rsidRDefault="009A6004"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 xml:space="preserve">    Местом   исполнения   обязательств   по  настоящему  договору  является</w:t>
      </w:r>
    </w:p>
    <w:p w:rsidR="009A6004" w:rsidRPr="00A2113D" w:rsidRDefault="009A6004" w:rsidP="009A6004">
      <w:pPr>
        <w:pStyle w:val="ConsPlusNonformat"/>
        <w:rPr>
          <w:rFonts w:ascii="Times New Roman" w:hAnsi="Times New Roman" w:cs="Times New Roman"/>
          <w:sz w:val="24"/>
          <w:szCs w:val="24"/>
        </w:rPr>
      </w:pPr>
      <w:r w:rsidRPr="00A2113D">
        <w:rPr>
          <w:rFonts w:ascii="Times New Roman" w:hAnsi="Times New Roman" w:cs="Times New Roman"/>
          <w:sz w:val="24"/>
          <w:szCs w:val="24"/>
        </w:rPr>
        <w:t>__________________________________________________________________________.</w:t>
      </w: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 xml:space="preserve">      II. Сроки и режим приема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 Датой начала приема сточных вод является "__" ________ 20__ г.</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5. Сведения о режиме приема сточных вод определяются в соответствии с условиями подключения (технологического присоединения) к централизованной системе водоотведения согласно </w:t>
      </w:r>
      <w:hyperlink w:anchor="Par864" w:history="1">
        <w:r w:rsidRPr="006C6BB9">
          <w:rPr>
            <w:rFonts w:ascii="Times New Roman" w:hAnsi="Times New Roman" w:cs="Times New Roman"/>
            <w:color w:val="0000FF"/>
          </w:rPr>
          <w:t>приложению N 3</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III. Тарифы, сроки и порядок оплаты</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 Оплата по настоящему договору осуществляется абонентом по тарифам на водоотведение, установленным в соответствии с законодательством Российской Федерации о государственном регулировании цен (тарифов). При установлении организацией водопроводно-канализационного хозяйства </w:t>
      </w:r>
      <w:proofErr w:type="spellStart"/>
      <w:r w:rsidRPr="006C6BB9">
        <w:rPr>
          <w:rFonts w:ascii="Times New Roman" w:hAnsi="Times New Roman" w:cs="Times New Roman"/>
        </w:rPr>
        <w:t>двухставочных</w:t>
      </w:r>
      <w:proofErr w:type="spellEnd"/>
      <w:r w:rsidRPr="006C6BB9">
        <w:rPr>
          <w:rFonts w:ascii="Times New Roman" w:hAnsi="Times New Roman" w:cs="Times New Roman"/>
        </w:rPr>
        <w:t xml:space="preserve"> тарифов указывается размер нагрузки, в отношении которой применяется ставка тарифа за содержание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Тариф на водоотведение, установленный на момент заключения настоящего договора, - _____________________ руб./куб. 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7. Расчетный период, установленный настоящим договором, равен 1 календарному месяцу. Абонент оплачивает отведенные сточные воды в объеме отведенных сточных вод до 10-го числа месяца, следующего за расчетным месяцем, на основании счетов, выставляемых к оплате организацией водопроводно-канализационного хозяйства не позднее 5-го числа месяца, следующего за расчетным. Датой оплаты считается дата поступления денежных средств на расчетный счет организации </w:t>
      </w:r>
      <w:r w:rsidRPr="006C6BB9">
        <w:rPr>
          <w:rFonts w:ascii="Times New Roman" w:hAnsi="Times New Roman" w:cs="Times New Roman"/>
        </w:rPr>
        <w:lastRenderedPageBreak/>
        <w:t>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8. Сверка расчетов по настоящему договору проводится между организацией водопроводно-канализационного хозяйства и абонентом не реже 1 раза в год либо по инициативе одной из сторон путем составления и подписания сторонами соответствующего акта. Сторона, инициирующая проведение сверки расчетов по договору, уведомляет другую сторону о дате ее проведения не менее чем за 5 рабочих дней до даты ее проведения. В случае неявки одной стороны к указанному сроку для проведения сверки расчетов по договору сторона, инициирующая проведение сверки расчетов по договору, составляет и направляет в адрес другой стороны акт о сверке расчетов в 2 экземплярах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 В таком случае акт о сверке расчетов подписывается в течение 3 рабочих дней со дня его получения. В случае неполучения ответа в течение 10 рабочих дней после направления другой стороне акта о сверке расчетов этот акт считается признанным (согласованным) обеими сторонами.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9. Размер платы за негативное воздействие на работу централизованной системы водоотведения, а также размер платы абонента воды в связи с нарушением абонентом нормативов по объему и составу отводимых в централизованную систему водоотведения сточных вод рассчитываются в соответствии с требованиями законодательства Российской Федерации.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IV. Права и обязанности сторон</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10. Организация водопроводно-канализационного хозяйства обязана: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обеспечивать эксплуатацию канализационных сетей, принадлежащих ей на праве собственности или ином законном основании и (или) находящихся в границах ее эксплуатационной ответственности, в соответствии с требованиями нормативно-технических документов;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при участии представителя абонента осуществлять допуск к эксплуатации узла учета (если в соответствии с требованиями законодательства Российской Федерации абонент обязан устанавливать приборы учета сточных вод), устройств и сооружений, предназначенных для подключения к централизованной системе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соблюдать установленный режим приема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предупреждать абонента о временном прекращении или ограничении водоотведения в порядке и случаях, которые предусмотрены настоящим договором и нормативными правовыми актами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д) принимать необходимые меры по своевременной ликвидации аварий и повреждений на централизованной системе водоотведения, принадлежащей организации водопроводно-канализационного хозяйства на праве собственности или ином законном основании, в порядке и сроки, которые установлены нормативно-технической документацией, а также по возобновлению действия такой системы с соблюдением требований, установленных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е) требовать от абонента реализации мероприятий, направленных на достижение установленных нормативов допустимых сбросов абонента, нормативов водоотведения по объему и составу сточных вод, требований к составу и свойствам сточных вод, установленных в целях предотвращения негативного воздействия на централизованную систему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ж) осуществлять контроль за соблюдением абонентом режима водоотведения и нормативов по объему и составу отводимых в централизованную систему водоотведения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з)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и) отвечать на жалобы и обращения абонента, относящиеся к исполнению настоящего договора, в течение срока, установленного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к) уведомлять абонента о графиках и сроках проведения планово-предупредительного ремонта канализационных сетей, через которые осуществляется водоотведение сточных вод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л) опломбировать абоненту приборы учета сточных вод без взимания платы, за исключением случаев, предусмотренных правилами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11. Организация водопроводно-канализационного хозяйства имеет право:</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lastRenderedPageBreak/>
        <w:t>а) осуществлять контроль за правильностью осуществления абонентом учета объемов отведенных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осуществлять контроль за наличием самовольного пользования абонентом и (или) самовольного подключения абонента к централизованной системе водоотведения и принимать меры по предотвращению самовольного пользования и (или) самовольного подключения абонента к централизованной системе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временно прекращать или ограничивать водоотведение в случаях, предусмотренных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взимать с абонента плату за отведение сточных вод сверх установленных нормативов по объему и составу сточных вод, отводимых в централизованную систему водоотведения, плату за негативное воздействие на работу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д) инициировать проведение сверки расчетов по настоящему договору.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12. Абонент обязан:</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обеспечивать эксплуатацию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обеспечивать сохранность пломб и знаков поверки на приборах учета, узлах учета, задвижках обводной линии, задвижках и других устройствах, находящихся в границах его эксплуатационной ответственности;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в) обеспечивать учет отводимых сточных вод в порядке, установленном </w:t>
      </w:r>
      <w:hyperlink w:anchor="Par597" w:history="1">
        <w:r w:rsidRPr="006C6BB9">
          <w:rPr>
            <w:rFonts w:ascii="Times New Roman" w:hAnsi="Times New Roman" w:cs="Times New Roman"/>
            <w:color w:val="0000FF"/>
          </w:rPr>
          <w:t>разделом V</w:t>
        </w:r>
      </w:hyperlink>
      <w:r w:rsidRPr="006C6BB9">
        <w:rPr>
          <w:rFonts w:ascii="Times New Roman" w:hAnsi="Times New Roman" w:cs="Times New Roman"/>
        </w:rPr>
        <w:t xml:space="preserve"> настоящего договора, и в соответствии с правилами организации коммерческого учета воды и сточных вод, утверждаемыми Правительством Российской Федерации, если иное не предусмотрено настоящим договором;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г) устанавливать приборы учета сточных вод на границах эксплуатационной ответственности или в ином месте, определенном в настоящем договоре, в случае если установка таких приборов предусмотрена </w:t>
      </w:r>
      <w:hyperlink r:id="rId4"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холодного водоснабжения и водоотведения,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д) соблюдать установленный настоящим договором режим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е) производить оплату по настоящему договору в сроки, порядке и размере, которые определены в соответствии с настоящим договором, а также вносить плату за негативное воздействие на работу централизованной системы и плату за нарушение нормативов по объему и составу сточных вод, отводимых в централизованную систему водоотведения, а также в случаях, установленных законодательством Российской Федерации, вносить плату за вред, причиненный водному объекту;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ж)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канализационным сетям, местам отбора проб сточных вод и приборам учета в порядке и случаях, которые предусмотрены </w:t>
      </w:r>
      <w:hyperlink w:anchor="Par625" w:history="1">
        <w:r w:rsidRPr="006C6BB9">
          <w:rPr>
            <w:rFonts w:ascii="Times New Roman" w:hAnsi="Times New Roman" w:cs="Times New Roman"/>
            <w:color w:val="0000FF"/>
          </w:rPr>
          <w:t>разделом VI</w:t>
        </w:r>
      </w:hyperlink>
      <w:r w:rsidRPr="006C6BB9">
        <w:rPr>
          <w:rFonts w:ascii="Times New Roman" w:hAnsi="Times New Roman" w:cs="Times New Roman"/>
        </w:rPr>
        <w:t xml:space="preserve"> настоящего договора;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з) соблюдать установленные нормативы допустимых сбросов и лимиты на сбросы сточных вод, принимать меры по соблюдению указанных нормативов и требований, обеспечивать реализацию плана снижения сбросов (если для объектов этой категории абонентов в соответствии с законодательством Российской Федерации устанавливаются нормативы допустимых сбросов), соблюдать нормативы по объему и составу отводимых в централизованную систему водоотведения сточных вод, требования к составу и свойствам сточных вод, установленные в целях предотвращения негативного воздействия на централизованную систему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и) уведомлять организацию водопроводно-канализационного хозяйства в случае передачи прав на объекты, устройства и сооружения, предназначенные для подключения (технологического присоединения) к централизованной системе водоотведения, а также в случае предоставления третьим лицам прав владения и пользования или пользования третьими лицами такими объектами, устройствами или сооружениями;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к) незамедлительно сообщать организации водопроводно-канализационного хозяйства обо всех повреждениях или неисправностях на канализационных сетях, сооружениях и устройствах, о нарушениях работы централизованной системы водоотведения либо о ситуациях (угрозах их возникновения), которые могут оказать негативное воздействие на работу централизованной системы водоотведения и причинить вред окружающей среде;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л) обеспечивать в сроки, установленные законодательством Российской Федерации, ликвидацию повреждений или неисправностей канализационных сетей, принадлежащих абоненту на законном основании и (или) находящихся в границах его эксплуатационной ответственности, и устранять </w:t>
      </w:r>
      <w:r w:rsidRPr="006C6BB9">
        <w:rPr>
          <w:rFonts w:ascii="Times New Roman" w:hAnsi="Times New Roman" w:cs="Times New Roman"/>
        </w:rPr>
        <w:lastRenderedPageBreak/>
        <w:t>последствия таких повреждений, неисправностей;</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м) предоставлять иным абонентам и транзитным организациям возможность подключения (присоединения) к канализационным сетям, сооружениям и устройствам, принадлежащим абоненту на законном основании, только по согласованию с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н) представлять организации водопроводно-канализационного хозяйства сведения об абонентах, в отношении которых абонент выполняет функции транзитной организации, по форме и в объеме, которые согласованы сторонами настоящего договора;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о) не создавать препятствий для осуществления водоотведения в отношении абонентов и транзитных организаций, канализационные сети которых присоединены к канализационным сетям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п) не допускать возведения построек, гаражей, стоянок транспортных средств, складирования материалов, мусора, </w:t>
      </w:r>
      <w:proofErr w:type="spellStart"/>
      <w:r w:rsidRPr="006C6BB9">
        <w:rPr>
          <w:rFonts w:ascii="Times New Roman" w:hAnsi="Times New Roman" w:cs="Times New Roman"/>
        </w:rPr>
        <w:t>древопосадок</w:t>
      </w:r>
      <w:proofErr w:type="spellEnd"/>
      <w:r w:rsidRPr="006C6BB9">
        <w:rPr>
          <w:rFonts w:ascii="Times New Roman" w:hAnsi="Times New Roman" w:cs="Times New Roman"/>
        </w:rPr>
        <w:t>, а также не осуществлять производство земляных работ в местах устройства централизованной системы водоотведения, в том числе в местах прокладки сетей, находящихся в границах эксплуатационной ответственности абонента, без согласия организации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р) осуществлять сброс сточных вод от напорных коллекторов абонента в самотечную сеть канализации организации водопроводно-канализационного хозяйства через колодец - гаситель напора;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с) обеспечивать локальную очистку сточных вод в случаях, предусмотренных </w:t>
      </w:r>
      <w:hyperlink r:id="rId5"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холодного водоснабжения и водоотведения,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т) в случаях, установленных </w:t>
      </w:r>
      <w:hyperlink r:id="rId6"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холодного водоснабжения и водоотведения, утверждаемыми Правительством Российской Федерации, подавать декларацию о составе и свойствах сточных вод и уведомлять организацию водопроводно-канализационного хозяйства в случае нарушения этой декларации.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13. Абонент имеет право:</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а) получать от организации водопроводно-канализационного хозяйства информацию о результатах производственного контроля состава и свойств сточных вод, осуществляемого организацией водопроводно-канализационного хозяйства, в соответствии с </w:t>
      </w:r>
      <w:hyperlink r:id="rId7"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получать от организации водопроводно-канализационного хозяйства информацию об изменении установленных тарифов на водоотведение;</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в) привлекать третьих лиц для выполнения работ по устройству узла учета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инициировать проведение сверки расчетов по настоящему договору;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д) осуществлять в целях контроля состава и свойств сточных вод отбор проб сточных вод, в том числе параллельных проб, принимать участие в отборе проб сточных вод, осуществляемом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V. Порядок осуществления учета принимаемых</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сточных вод, сроки и способы предоставления организации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показаний приборов учета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14. Для учета объемов принятых сточных вод стороны используют приборы учета, если иное не предусмотрено правилами организации коммерческого учета воды и сточных вод,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15. Сведения об узлах учета и приборах учета сточных вод и о местах отбора проб сточных вод указываются согласно </w:t>
      </w:r>
      <w:hyperlink w:anchor="Par895" w:history="1">
        <w:r w:rsidRPr="006C6BB9">
          <w:rPr>
            <w:rFonts w:ascii="Times New Roman" w:hAnsi="Times New Roman" w:cs="Times New Roman"/>
            <w:color w:val="0000FF"/>
          </w:rPr>
          <w:t>приложению N 4</w:t>
        </w:r>
      </w:hyperlink>
      <w:r w:rsidRPr="006C6BB9">
        <w:rPr>
          <w:rFonts w:ascii="Times New Roman" w:hAnsi="Times New Roman" w:cs="Times New Roman"/>
        </w:rPr>
        <w:t>.</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16.  Коммерческий  учет   сточных  вод   в  узлах  учета   обеспечивает</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__________________________________________________________________________.               </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17. Количество принятых организацией водопроводно-канализационного хозяйства сточных вод определяется стороной, осуществляющей коммерческий учет поданной (полученной) холодной воды, по показаниям приборов учета, за исключением случаев, когда в соответствии с правилами организации коммерческого учета воды и сточных вод, утверждаемыми Правительством Российской Федерации, коммерческий учет осуществляется расчетным способом.</w:t>
      </w:r>
    </w:p>
    <w:p w:rsidR="00A2113D" w:rsidRPr="006C6BB9" w:rsidRDefault="00A2113D" w:rsidP="006C6BB9">
      <w:pPr>
        <w:pStyle w:val="ConsPlusNonformat"/>
        <w:jc w:val="both"/>
        <w:rPr>
          <w:rFonts w:ascii="Times New Roman" w:hAnsi="Times New Roman" w:cs="Times New Roman"/>
        </w:rPr>
      </w:pPr>
      <w:r w:rsidRPr="006C6BB9">
        <w:rPr>
          <w:rFonts w:ascii="Times New Roman" w:hAnsi="Times New Roman" w:cs="Times New Roman"/>
        </w:rPr>
        <w:t xml:space="preserve">    18.  </w:t>
      </w:r>
      <w:proofErr w:type="gramStart"/>
      <w:r w:rsidRPr="006C6BB9">
        <w:rPr>
          <w:rFonts w:ascii="Times New Roman" w:hAnsi="Times New Roman" w:cs="Times New Roman"/>
        </w:rPr>
        <w:t>В  случае</w:t>
      </w:r>
      <w:proofErr w:type="gramEnd"/>
      <w:r w:rsidRPr="006C6BB9">
        <w:rPr>
          <w:rFonts w:ascii="Times New Roman" w:hAnsi="Times New Roman" w:cs="Times New Roman"/>
        </w:rPr>
        <w:t xml:space="preserve"> отсутствия у абонента приборов учета сточных вод абонент</w:t>
      </w:r>
      <w:r w:rsidR="006C6BB9">
        <w:rPr>
          <w:rFonts w:ascii="Times New Roman" w:hAnsi="Times New Roman" w:cs="Times New Roman"/>
        </w:rPr>
        <w:t xml:space="preserve"> </w:t>
      </w:r>
      <w:r w:rsidRPr="006C6BB9">
        <w:rPr>
          <w:rFonts w:ascii="Times New Roman" w:hAnsi="Times New Roman" w:cs="Times New Roman"/>
        </w:rPr>
        <w:t>обязан в течении 30 дней установить и ввести в эксплуатацию  приборы   учета  сточных  вод   (распространяется   только   на   категории</w:t>
      </w:r>
      <w:r w:rsidR="006C6BB9">
        <w:rPr>
          <w:rFonts w:ascii="Times New Roman" w:hAnsi="Times New Roman" w:cs="Times New Roman"/>
        </w:rPr>
        <w:t xml:space="preserve"> </w:t>
      </w:r>
      <w:r w:rsidRPr="006C6BB9">
        <w:rPr>
          <w:rFonts w:ascii="Times New Roman" w:hAnsi="Times New Roman" w:cs="Times New Roman"/>
        </w:rPr>
        <w:t xml:space="preserve">абонентов,  для  </w:t>
      </w:r>
      <w:r w:rsidRPr="006C6BB9">
        <w:rPr>
          <w:rFonts w:ascii="Times New Roman" w:hAnsi="Times New Roman" w:cs="Times New Roman"/>
        </w:rPr>
        <w:lastRenderedPageBreak/>
        <w:t>которых  установка  приборов  учета  сточных  вод является</w:t>
      </w:r>
      <w:r w:rsidR="006C6BB9">
        <w:rPr>
          <w:rFonts w:ascii="Times New Roman" w:hAnsi="Times New Roman" w:cs="Times New Roman"/>
        </w:rPr>
        <w:t xml:space="preserve"> </w:t>
      </w:r>
      <w:r w:rsidRPr="006C6BB9">
        <w:rPr>
          <w:rFonts w:ascii="Times New Roman" w:hAnsi="Times New Roman" w:cs="Times New Roman"/>
        </w:rPr>
        <w:t>обязательной в соответствии с законодательством Российской Федерации).</w:t>
      </w:r>
    </w:p>
    <w:p w:rsidR="00A2113D" w:rsidRPr="006C6BB9" w:rsidRDefault="00A2113D" w:rsidP="006C6BB9">
      <w:pPr>
        <w:pStyle w:val="ConsPlusNonformat"/>
        <w:jc w:val="both"/>
        <w:rPr>
          <w:rFonts w:ascii="Times New Roman" w:hAnsi="Times New Roman" w:cs="Times New Roman"/>
        </w:rPr>
      </w:pPr>
      <w:r w:rsidRPr="006C6BB9">
        <w:rPr>
          <w:rFonts w:ascii="Times New Roman" w:hAnsi="Times New Roman" w:cs="Times New Roman"/>
        </w:rPr>
        <w:t xml:space="preserve">    19.  Сторона,  осуществляющая  коммерческий  учет принятых (отведенных)</w:t>
      </w:r>
      <w:r w:rsidR="006C6BB9">
        <w:rPr>
          <w:rFonts w:ascii="Times New Roman" w:hAnsi="Times New Roman" w:cs="Times New Roman"/>
        </w:rPr>
        <w:t xml:space="preserve"> </w:t>
      </w:r>
      <w:r w:rsidRPr="006C6BB9">
        <w:rPr>
          <w:rFonts w:ascii="Times New Roman" w:hAnsi="Times New Roman" w:cs="Times New Roman"/>
        </w:rPr>
        <w:t>сточных вод, снимает показания приборов учета на последнее число расчетного</w:t>
      </w:r>
      <w:r w:rsidR="006C6BB9">
        <w:rPr>
          <w:rFonts w:ascii="Times New Roman" w:hAnsi="Times New Roman" w:cs="Times New Roman"/>
        </w:rPr>
        <w:t xml:space="preserve"> </w:t>
      </w:r>
      <w:r w:rsidRPr="006C6BB9">
        <w:rPr>
          <w:rFonts w:ascii="Times New Roman" w:hAnsi="Times New Roman" w:cs="Times New Roman"/>
        </w:rPr>
        <w:t>периода,  установленного  настоящим договором, либо осуществляет в случаях,</w:t>
      </w:r>
      <w:r w:rsidR="006C6BB9">
        <w:rPr>
          <w:rFonts w:ascii="Times New Roman" w:hAnsi="Times New Roman" w:cs="Times New Roman"/>
        </w:rPr>
        <w:t xml:space="preserve"> </w:t>
      </w:r>
      <w:r w:rsidRPr="006C6BB9">
        <w:rPr>
          <w:rFonts w:ascii="Times New Roman" w:hAnsi="Times New Roman" w:cs="Times New Roman"/>
        </w:rPr>
        <w:t>предусмотренных  правилами  организации  коммерческого учета воды и сточных</w:t>
      </w:r>
    </w:p>
    <w:p w:rsidR="00A2113D" w:rsidRPr="006C6BB9" w:rsidRDefault="00A2113D" w:rsidP="006C6BB9">
      <w:pPr>
        <w:pStyle w:val="ConsPlusNonformat"/>
        <w:jc w:val="both"/>
        <w:rPr>
          <w:rFonts w:ascii="Times New Roman" w:hAnsi="Times New Roman" w:cs="Times New Roman"/>
        </w:rPr>
      </w:pPr>
      <w:r w:rsidRPr="006C6BB9">
        <w:rPr>
          <w:rFonts w:ascii="Times New Roman" w:hAnsi="Times New Roman" w:cs="Times New Roman"/>
        </w:rPr>
        <w:t>вод,  утверждаемыми  Правительством  Российской  Федерации,  расчет  объема</w:t>
      </w:r>
      <w:r w:rsidR="006C6BB9">
        <w:rPr>
          <w:rFonts w:ascii="Times New Roman" w:hAnsi="Times New Roman" w:cs="Times New Roman"/>
        </w:rPr>
        <w:t xml:space="preserve"> </w:t>
      </w:r>
      <w:r w:rsidRPr="006C6BB9">
        <w:rPr>
          <w:rFonts w:ascii="Times New Roman" w:hAnsi="Times New Roman" w:cs="Times New Roman"/>
        </w:rPr>
        <w:t>принятых  (отведенных)  сточных  вод  расчетным  способом, вносит показания</w:t>
      </w:r>
      <w:r w:rsidR="006C6BB9">
        <w:rPr>
          <w:rFonts w:ascii="Times New Roman" w:hAnsi="Times New Roman" w:cs="Times New Roman"/>
        </w:rPr>
        <w:t xml:space="preserve"> </w:t>
      </w:r>
      <w:r w:rsidRPr="006C6BB9">
        <w:rPr>
          <w:rFonts w:ascii="Times New Roman" w:hAnsi="Times New Roman" w:cs="Times New Roman"/>
        </w:rPr>
        <w:t>приборов  учета  в журнал учета принятых сточных вод, передает эти сведения</w:t>
      </w:r>
      <w:r w:rsidR="006C6BB9">
        <w:rPr>
          <w:rFonts w:ascii="Times New Roman" w:hAnsi="Times New Roman" w:cs="Times New Roman"/>
        </w:rPr>
        <w:t xml:space="preserve"> </w:t>
      </w:r>
      <w:r w:rsidRPr="006C6BB9">
        <w:rPr>
          <w:rFonts w:ascii="Times New Roman" w:hAnsi="Times New Roman" w:cs="Times New Roman"/>
        </w:rPr>
        <w:t xml:space="preserve">другой стороне не позднее __________________.                            </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20. Передача сторонами сведений о показаниях приборов учета и другой информации осуществляется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VI. Порядок обеспечения абонентом доступа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организации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к канализационным сетям (контрольным канализационным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колодцам) и приборам учета сточных вод в целях определения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объема отводимых сточных вод, их состава и свойств</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21. Абонент обязан обеспечить доступ представителям организации водопроводно-канализационного хозяйства или по ее указанию представителям иной организации к канализационным сетям (контрольным канализационным колодцам) и приборам учета сточных вод в следующем порядке: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организация водопроводно-канализационного хозяйства или по ее указанию иная организация предварительно, не позднее 15 минут до начала процедуры отбора проб, оповещает абонента о дате и времени посещения проверяющих с указанием списка проверяющих (при отсутствии у них служебных удостоверений или доверенности). Оповещение осуществляется любым доступным способом,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или доверенность;</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доступ представителям организации водопроводно-канализационного хозяйства или по ее указанию представителям иной организации к канализационным сетям (контрольным канализационным колодцам) и приборам учета сточных вод осуществляется только в установленных местах отбора проб, местах установки узлов учета, приборов учета и иных устройств, предусмотренных настоящим договором;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абонент вправе принимать участие в проведении организацией водопроводно-канализационного хозяйства всех проверок, предусмотренных настоящим разделом;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д) отказ в доступе (</w:t>
      </w:r>
      <w:proofErr w:type="spellStart"/>
      <w:r w:rsidRPr="006C6BB9">
        <w:rPr>
          <w:rFonts w:ascii="Times New Roman" w:hAnsi="Times New Roman" w:cs="Times New Roman"/>
        </w:rPr>
        <w:t>недопуске</w:t>
      </w:r>
      <w:proofErr w:type="spellEnd"/>
      <w:r w:rsidRPr="006C6BB9">
        <w:rPr>
          <w:rFonts w:ascii="Times New Roman" w:hAnsi="Times New Roman" w:cs="Times New Roman"/>
        </w:rPr>
        <w:t>) организации водопроводно-канализационного хозяйства приравнивается к неисправности прибора учета, что влечет за собой применение расчетного способа при определении количества принятых сточных вод за весь период нарушения. Продолжительность периода нарушения определяется в соответствии с правилами организации коммерческого учета воды и сточных вод,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е) в случае невозможности отбора проб сточных вод из мест отбора проб сточных вод, предусмотренных настоящим договором, отбор сточных вод осуществляется в порядке, установленном </w:t>
      </w:r>
      <w:hyperlink r:id="rId8"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VII. Контроль состава и свойств сточных вод, места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и порядок отбора проб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22. Контроль состава и свойств сточных вод в отношении абонентов, для объектов которых установлены нормативы допустимых сбросов загрязняющих веществ, иных веществ и микроорганизмов и нормативы допустимых сбросов по составу сточных вод (далее - нормативы допустимых сбросов), осуществляется в соответствии с </w:t>
      </w:r>
      <w:hyperlink r:id="rId9"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23. Отбор проб сточных вод, анализ отобранных проб сточных вод, оформление результатов анализа проб сточных вод и информирование о таких результатах абонентов и уполномоченных органов </w:t>
      </w:r>
      <w:r w:rsidRPr="006C6BB9">
        <w:rPr>
          <w:rFonts w:ascii="Times New Roman" w:hAnsi="Times New Roman" w:cs="Times New Roman"/>
        </w:rPr>
        <w:lastRenderedPageBreak/>
        <w:t xml:space="preserve">государственной власти в рамках контроля состава и свойств сточных вод в отношении абонентов, для объектов которых нормы допустимых сбросов не устанавливаются, осуществляются в порядке, предусмотренном </w:t>
      </w:r>
      <w:hyperlink r:id="rId10" w:history="1">
        <w:r w:rsidRPr="006C6BB9">
          <w:rPr>
            <w:rFonts w:ascii="Times New Roman" w:hAnsi="Times New Roman" w:cs="Times New Roman"/>
            <w:color w:val="0000FF"/>
          </w:rPr>
          <w:t>Правилами</w:t>
        </w:r>
      </w:hyperlink>
      <w:r w:rsidRPr="006C6BB9">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24. Сведения об узлах учета и приборах учета сточных вод и о местах отбора проб сточных вод приводятся по форме, указанной в </w:t>
      </w:r>
      <w:hyperlink w:anchor="Par895" w:history="1">
        <w:r w:rsidRPr="006C6BB9">
          <w:rPr>
            <w:rFonts w:ascii="Times New Roman" w:hAnsi="Times New Roman" w:cs="Times New Roman"/>
            <w:color w:val="0000FF"/>
          </w:rPr>
          <w:t>приложении N 4</w:t>
        </w:r>
      </w:hyperlink>
      <w:r w:rsidRPr="006C6BB9">
        <w:rPr>
          <w:rFonts w:ascii="Times New Roman" w:hAnsi="Times New Roman" w:cs="Times New Roman"/>
        </w:rPr>
        <w:t xml:space="preserve"> к настоящему договору.</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VIII. Порядок контроля за соблюдением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абонентами нормативов допустимых сбросов, лимитов на сбросы</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и показателей декларации о составе и свойствах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нормативов по объему отводимых в централизованную систему</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водоотведения сточных вод, требований к составу и свойствам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сточных вод, установленных в целях предотвращения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негативного воздействия на работу централизованной</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системы водоотведения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25. Нормативы водоотведения по объему и составу отводимых в централизованную систему водоотведения сточных вод устанавливаются в соответствии с законодательством Российской Федерации. Организация водопроводно-канализационного хозяйства уведомляет абонента об утверждении уполномоченными органами исполнительной власти, органами местного самоуправления поселения, городского округа нормативов водоотведения по объему и составу отводимых в централизованную систему водоотведения сточных вод в течение 5 рабочих дней со дня получения такой информации от уполномоченных органов исполнительной власти, органов местного самоуправления. Сведения о нормативах по объему отводимых в централизованную систему водоотведения сточных вод, установленных для абонента, приводятся по форме согласно </w:t>
      </w:r>
      <w:hyperlink w:anchor="Par958" w:history="1">
        <w:r w:rsidRPr="006C6BB9">
          <w:rPr>
            <w:rFonts w:ascii="Times New Roman" w:hAnsi="Times New Roman" w:cs="Times New Roman"/>
            <w:color w:val="0000FF"/>
          </w:rPr>
          <w:t>приложению N 5</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26. Сведения о нормативах допустимых сбросов и требованиях к составу и свойствам сточных вод, установленных для абонента, приводятся по форме согласно </w:t>
      </w:r>
      <w:hyperlink w:anchor="Par1008" w:history="1">
        <w:r w:rsidRPr="006C6BB9">
          <w:rPr>
            <w:rFonts w:ascii="Times New Roman" w:hAnsi="Times New Roman" w:cs="Times New Roman"/>
            <w:color w:val="0000FF"/>
          </w:rPr>
          <w:t>приложению N 6</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27. Контроль за соблюдением абонентом установленных для него нормативов водоотведения по объему и составу сточных вод осуществляет организация водопроводно-канализационного хозяйства или по ее поручению транзитная организация, осуществляющая транспортировку сточных вод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ходе осуществления контроля за соблюдением абонентом установленных для него нормативов водоотведения по объему и составу сточных вод организация водопроводно-канализационного хозяйства ежемесячно определяет объем отведенных (принятых) сточных вод абонента сверх установленного для него норматива водоотведения по объему и составу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28. При наличии у абонента объектов, для которых не устанавливаются нормативы водоотведения по объему сточных вод, контроль за соблюдением нормативов водоотведения по объему сточных вод абонента производится путем сверки общего объема отведенных сточных вод за вычетом объемов поверхностных сточных вод, а также объемов сточных вод, для которых не устанавливаются нормативы водоотведения по объему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29. При превышении абонентом установленных нормативов водоотведения по объему сточных вод абонент оплачивает объем сточных вод, отведенных в расчетном периоде в централизованную систему водоотведения с превышением установленного норматива по объему сточных вод, по тарифам на водоотведение, действующим в отношении сверхнормативных сбросов сточных вод, установленным в соответствии с </w:t>
      </w:r>
      <w:hyperlink r:id="rId11" w:history="1">
        <w:r w:rsidRPr="006C6BB9">
          <w:rPr>
            <w:rFonts w:ascii="Times New Roman" w:hAnsi="Times New Roman" w:cs="Times New Roman"/>
            <w:color w:val="0000FF"/>
          </w:rPr>
          <w:t>Основами</w:t>
        </w:r>
      </w:hyperlink>
      <w:r w:rsidRPr="006C6BB9">
        <w:rPr>
          <w:rFonts w:ascii="Times New Roman" w:hAnsi="Times New Roman" w:cs="Times New Roman"/>
        </w:rPr>
        <w:t xml:space="preserve"> ценообразования в сфере водоснабжения и водоотведения, утвержденными постановлением Правительства Российской Федерации от 13 мая 2013 г. N 406 "О государственном регулировании тарифов в сфере водоснабжения и водоотведения".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IX. Условия прекращения или ограничения приема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30. Организация водопроводно-канализационного хозяйства вправе осуществить временное прекращение или ограничение приема сточных вод абонента только в случаях, установленных Федеральным </w:t>
      </w:r>
      <w:hyperlink r:id="rId12" w:history="1">
        <w:r w:rsidRPr="006C6BB9">
          <w:rPr>
            <w:rFonts w:ascii="Times New Roman" w:hAnsi="Times New Roman" w:cs="Times New Roman"/>
            <w:color w:val="0000FF"/>
          </w:rPr>
          <w:t>законом</w:t>
        </w:r>
      </w:hyperlink>
      <w:r w:rsidRPr="006C6BB9">
        <w:rPr>
          <w:rFonts w:ascii="Times New Roman" w:hAnsi="Times New Roman" w:cs="Times New Roman"/>
        </w:rPr>
        <w:t xml:space="preserve"> "О водоснабжении и водоотведении", и при условии соблюдения порядка временного прекращения или ограничения приема сточных вод, установленного правилами холодного водоснабжения и водоотведения, утверждаемыми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31. Организация водопроводно-канализационного хозяйства в течение одних суток со дня </w:t>
      </w:r>
      <w:r w:rsidRPr="006C6BB9">
        <w:rPr>
          <w:rFonts w:ascii="Times New Roman" w:hAnsi="Times New Roman" w:cs="Times New Roman"/>
        </w:rPr>
        <w:lastRenderedPageBreak/>
        <w:t>временного прекращения или ограничения приема сточных вод уведомляет о таком прекращении или ограничении: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32. Уведомление организацией водопроводно-канализационного хозяйства о временном прекращении или ограничении приема сточных вод, а также уведомление о снятии такого прекращения или ограничения и возобновлении приема сточных вод направляются соответствующим лицам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 Порядок декларирования состава и свойств</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сточных вод (раздел X настоящего договора включается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 договор при условии его заключения с абонентом, который</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обязан подавать декларацию о составе и свойствах сточных</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 в соответствии с требованиями законодательства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Российской Федерации)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33. В целях обеспечения контроля состава и свойств сточных вод абонент подает в организацию водопроводно-канализационного хозяйства декларацию о составе и свойствах сточных вод, отводимых в централизованную систему водоотведения (далее - декларация).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34. Декларация разрабатывается абонентом и представляется в организацию водопроводно-канализационного хозяйства не позднее 6 месяцев со дня заключения абонентом с организацией водопроводно-канализационного хозяйства настоящего договора. Декларация на очередной год подается абонентом до 1 июля предшествующего года.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35. К декларации прилагается заверенная абонентом схема внутриплощадочных канализационных сетей с указанием колодцев присоединения к централизованной системе водоотведения и контрольных канализационных колодцев. При наличии нескольких выпусков в централизованную систему водоотведения в декларации указываются усредненные состав и свойства сточных вод по каждому из таких выпусков. Значения фактических концентраций и фактические свойства сточных вод в составе декларации определяются абонентом путем усреднения результатов серии определений состава и свойств проб сточных вод на всех канализационных выпусках абонента (не менее 6 на каждом выпуске), выполненных по поручению абонента лабораторией, аккредитованной в порядке, установленном законодательством Российской Федерации. Отбор проб на канализационных выпусках абонента может производиться по поручению абонента организацией водопроводно-канализационного хозяйства за счет средств абонента.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36. При отсутствии у абонента устройств по усреднению сточных вод и (или) локальных очистных сооружений (или при неэффективной работе локальных очистных сооружений) значения фактических концентраций и фактические свойства сточных вод в составе декларации определяются абонентом в интервале от среднего до максимального значения (но не ниже среднего значения), при этом в обязательном порядке: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учитываются результаты, полученные в ходе осуществления контроля состава и свойств сточных вод, проводимого организацией водопроводно-канализационного хозяйства в порядке, утверждаемом Правительством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исключаются значения любого залпового или запрещенного сброса загрязняющих веществ;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исключаются результаты определений состава и свойств сточных вод в пределах установленных абоненту нормативов допустимых сбросов и требований к составу и свойствам сточных вод.</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37. Перечень загрязняющих веществ, для выявления которых выполняются определения состава и свойств сточных вод, определяется нормативами допустимых сбросов абонента, нормативами водоотведения по составу сточных вод, требованиями к составу и свойствам сточных вод, установленными в целях предотвращения негативного воздействия на работу централизованной системы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38. Декларация утрачивает силу в следующих случаях:</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а) изменение состава и свойств сточных вод абонента при вводе в эксплуатацию </w:t>
      </w:r>
      <w:proofErr w:type="spellStart"/>
      <w:r w:rsidRPr="006C6BB9">
        <w:rPr>
          <w:rFonts w:ascii="Times New Roman" w:hAnsi="Times New Roman" w:cs="Times New Roman"/>
        </w:rPr>
        <w:t>водоохранных</w:t>
      </w:r>
      <w:proofErr w:type="spellEnd"/>
      <w:r w:rsidRPr="006C6BB9">
        <w:rPr>
          <w:rFonts w:ascii="Times New Roman" w:hAnsi="Times New Roman" w:cs="Times New Roman"/>
        </w:rPr>
        <w:t xml:space="preserve">, </w:t>
      </w:r>
      <w:proofErr w:type="spellStart"/>
      <w:r w:rsidRPr="006C6BB9">
        <w:rPr>
          <w:rFonts w:ascii="Times New Roman" w:hAnsi="Times New Roman" w:cs="Times New Roman"/>
        </w:rPr>
        <w:t>водосберегающих</w:t>
      </w:r>
      <w:proofErr w:type="spellEnd"/>
      <w:r w:rsidRPr="006C6BB9">
        <w:rPr>
          <w:rFonts w:ascii="Times New Roman" w:hAnsi="Times New Roman" w:cs="Times New Roman"/>
        </w:rPr>
        <w:t xml:space="preserve"> или бессточных технологий, новых или реконструируемых объектов, перепрофилирование производства;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б) выявление организацией водопроводно-канализационного хозяйства в ходе осуществления контроля состава и свойств сточных вод, сверхнормативного сброса загрязняющих веществ, не </w:t>
      </w:r>
      <w:r w:rsidRPr="006C6BB9">
        <w:rPr>
          <w:rFonts w:ascii="Times New Roman" w:hAnsi="Times New Roman" w:cs="Times New Roman"/>
        </w:rPr>
        <w:lastRenderedPageBreak/>
        <w:t>отраженных абонентом в декларации;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установление абоненту новых нормативов допустимого сброса.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39. В течение 2 месяцев со дня наступления хотя бы одного из событий, указанных в </w:t>
      </w:r>
      <w:hyperlink w:anchor="Par691" w:history="1">
        <w:r w:rsidRPr="006C6BB9">
          <w:rPr>
            <w:rFonts w:ascii="Times New Roman" w:hAnsi="Times New Roman" w:cs="Times New Roman"/>
            <w:color w:val="0000FF"/>
          </w:rPr>
          <w:t>пункте 38</w:t>
        </w:r>
      </w:hyperlink>
      <w:r w:rsidRPr="006C6BB9">
        <w:rPr>
          <w:rFonts w:ascii="Times New Roman" w:hAnsi="Times New Roman" w:cs="Times New Roman"/>
        </w:rPr>
        <w:t xml:space="preserve"> настоящего договора, которое повлекло изменение состава сточных вод абонента, абонент обязан разработать и направить организации водопроводно-канализационного хозяйства новую декларацию, при этом ранее утвержденная декларация утрачивает силу по истечении 2 месяцев со дня наступления указанных событий.</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40. В случае если абонентом допущено нарушение декларации, абонент обязан незамедлительно проинформировать об этом организацию водопроводно-канализационного хозяйства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XI. Условия отведения (приема) поверхностных</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сточных вод в централизованные системы водоотведения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(предусмотренные разделом XI настоящего договора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водоотведения, включаются в договор при условии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его заключения с абонентом, владеющим на законном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основании объектом недвижимого имущества, земельным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участком, с которых осуществляется отведение</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поверхностных сточных вод)</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41. Организация водопроводно-канализационного хозяйства в соответствии с условиями настоящего договора обязуется осуществлять прием поверхностных сточных вод абонента в централизованную (общесплавную, ливневую) систему водоотведения и обеспечивать их транспортировку, очистку и сброс в водный объект, а абонент обязуется соблюдать требования к составу и свойствам отводимых поверхностных сточных вод, установленные законодательством Российской Федерации, и производить организации водопроводно-канализационного хозяйства оплату отведения (приема) поверхностных сточных вод в сроки, порядке и размере, которые определены в настоящем договоре.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42. Отведение поверхностных сточных вод осуществляется с непосредственным подключением или без непосредственного подключения к централизованной системе водоотведения.</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43. Сведения о точках приема поверхностных сточных вод абонента определяются по форме согласно </w:t>
      </w:r>
      <w:hyperlink w:anchor="Par1046" w:history="1">
        <w:r w:rsidRPr="006C6BB9">
          <w:rPr>
            <w:rFonts w:ascii="Times New Roman" w:hAnsi="Times New Roman" w:cs="Times New Roman"/>
            <w:color w:val="0000FF"/>
          </w:rPr>
          <w:t>приложению N 7</w:t>
        </w:r>
      </w:hyperlink>
      <w:r w:rsidRPr="006C6BB9">
        <w:rPr>
          <w:rFonts w:ascii="Times New Roman" w:hAnsi="Times New Roman" w:cs="Times New Roman"/>
        </w:rPr>
        <w:t>.</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XII. Условия отведения (приема) сточных</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вод иных лиц, объекты которых подключены к канализационным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r w:rsidRPr="006C6BB9">
        <w:rPr>
          <w:rFonts w:ascii="Times New Roman" w:hAnsi="Times New Roman" w:cs="Times New Roman"/>
        </w:rPr>
        <w:t>сетям, принадлежащим абоненту</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44. Абонент представляет организации водопроводно-канализационного хозяйства сведения о лицах, объекты которых подключены к канализационным сетям, принадлежащим абоненту.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45. Сведения о лицах, объекты которых подключены к канализационным сетям, принадлежащим абоненту, представляются в письменном виде с указанием наименования таких лиц, срока и схемы подключения к канализационным сетям, места отбора проб сточных вод. Организация водопроводно-канализационного хозяйства вправе запросить у лиц, объекты которых подключены к канализационным сетям, принадлежащим абоненту, иные необходимые сведения и документы.</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46. Организация водопроводно-канализационного хозяйства осуществляет отведение сточных вод юридических и физических лиц, объекты которых подключены к канализационным сетям абонента, при условии, что такие лица заключили договор водоотведения с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47. Абонент несет в полном объеме ответственность за нарушения условий настоящего договора, произошедшие по вине юридических и физических лиц, объекты которых подключены к канализационным сетям абонента и которые не имеют договора водоотведения или единого договора холодного водоснабжения и водоотведения с организацией водопроводно-канализационного хозяйства.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XIII. Порядок урегулирования споров и разногласий</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lastRenderedPageBreak/>
        <w:t>48. Все споры и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49. Претензия направляется по адресу стороны, указанному в реквизитах договора, и должна содержать:</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а) сведения о заявителе (наименование, местонахождение (адрес));</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б) содержание спора, разногласий;</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в) сведения об объекте (объектах), в отношении которого возникли разногласия (полное наименование, местонахождение, правомочие на объект, которым обладает сторона, направившая претензию);</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г) другие сведения по усмотрению стороны.</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50. Сторона, получившая претензию, в течение 5 рабочих дней со дня поступления претензии обязана ее рассмотреть и дать ответ.</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51. Стороны составляют акт об урегулировании спора (разногласий).</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52. В случае </w:t>
      </w:r>
      <w:proofErr w:type="spellStart"/>
      <w:r w:rsidRPr="006C6BB9">
        <w:rPr>
          <w:rFonts w:ascii="Times New Roman" w:hAnsi="Times New Roman" w:cs="Times New Roman"/>
        </w:rPr>
        <w:t>недостижения</w:t>
      </w:r>
      <w:proofErr w:type="spellEnd"/>
      <w:r w:rsidRPr="006C6BB9">
        <w:rPr>
          <w:rFonts w:ascii="Times New Roman" w:hAnsi="Times New Roman" w:cs="Times New Roman"/>
        </w:rPr>
        <w:t xml:space="preserve"> сторонами соглашения спор и разногласия, возникшие из настоящего договора, подлежат урегулированию в суде в установленном законодательством Российской Федерации порядке.</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XIV. Ответственность сторон</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53.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54. В случае нарушения организацией водопроводно-канализационного хозяйства режима приема сточных вод абонент вправе потребовать пропорционального снижения размера оплаты по настоящему договору в соответствующем расчетном периоде.</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55. 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неустойки в размере 2-кратной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XV. Обстоятельства непреодолимой силы</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56.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 вызванные этими обстоятельствами.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57. Сторона, подвергшаяся действию непреодолимой силы, обязана без промедления, не позднее 24 часов, известить другую сторону любым доступным способом о наступлении указанных обстоятельств или предпринять все действия для уведомления другой стороны.</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Извещение должно содержать данные о наступлении и характере указанных обстоятельств.</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Сторона должна также без промедления, не позднее 24 часов, известить другую сторону о прекращении таких обстоятельств.</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XVI. Срок действия договора</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58. Настоящий договор вступает в силу с ______________________________.</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(указать дату)</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59. Настоящий договор заключен на срок _______________________________.</w:t>
      </w:r>
    </w:p>
    <w:p w:rsidR="00A2113D" w:rsidRPr="006C6BB9" w:rsidRDefault="00A2113D" w:rsidP="00A2113D">
      <w:pPr>
        <w:pStyle w:val="ConsPlusNonformat"/>
        <w:rPr>
          <w:rFonts w:ascii="Times New Roman" w:hAnsi="Times New Roman" w:cs="Times New Roman"/>
        </w:rPr>
      </w:pPr>
      <w:r w:rsidRPr="006C6BB9">
        <w:rPr>
          <w:rFonts w:ascii="Times New Roman" w:hAnsi="Times New Roman" w:cs="Times New Roman"/>
        </w:rPr>
        <w:t xml:space="preserve">                                                   (указать срок)</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60.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61. Настоящий договор может быть расторгнут до окончания срока его действия по обоюдному согласию сторон.</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62. В случае предусмотренного законодательством Российской Федерации отказа организации </w:t>
      </w:r>
      <w:r w:rsidRPr="006C6BB9">
        <w:rPr>
          <w:rFonts w:ascii="Times New Roman" w:hAnsi="Times New Roman" w:cs="Times New Roman"/>
        </w:rPr>
        <w:lastRenderedPageBreak/>
        <w:t>водопроводно-канализационного хозяйства от исполнения настоящего договора или его изменения в одностороннем порядке договор считается расторгнутым или измененным.</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jc w:val="center"/>
        <w:outlineLvl w:val="1"/>
        <w:rPr>
          <w:rFonts w:ascii="Times New Roman" w:hAnsi="Times New Roman" w:cs="Times New Roman"/>
        </w:rPr>
      </w:pPr>
      <w:r w:rsidRPr="006C6BB9">
        <w:rPr>
          <w:rFonts w:ascii="Times New Roman" w:hAnsi="Times New Roman" w:cs="Times New Roman"/>
        </w:rPr>
        <w:t>XVII. Прочие условия</w:t>
      </w:r>
    </w:p>
    <w:p w:rsidR="00A2113D" w:rsidRPr="006C6BB9" w:rsidRDefault="00A2113D" w:rsidP="00A2113D">
      <w:pPr>
        <w:widowControl w:val="0"/>
        <w:autoSpaceDE w:val="0"/>
        <w:autoSpaceDN w:val="0"/>
        <w:adjustRightInd w:val="0"/>
        <w:spacing w:after="0" w:line="240" w:lineRule="auto"/>
        <w:jc w:val="center"/>
        <w:rPr>
          <w:rFonts w:ascii="Times New Roman" w:hAnsi="Times New Roman" w:cs="Times New Roman"/>
        </w:rPr>
      </w:pP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63.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64. В случае изменения наименования, местонахождения или банковских реквизитов у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(почтовое отправление, телеграмма, </w:t>
      </w:r>
      <w:proofErr w:type="spellStart"/>
      <w:r w:rsidRPr="006C6BB9">
        <w:rPr>
          <w:rFonts w:ascii="Times New Roman" w:hAnsi="Times New Roman" w:cs="Times New Roman"/>
        </w:rPr>
        <w:t>факсограмма</w:t>
      </w:r>
      <w:proofErr w:type="spellEnd"/>
      <w:r w:rsidRPr="006C6BB9">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65. При исполнении настоящего договора стороны обязуются руководствоваться законодательством Российской Федерации.</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66. Настоящий договор составлен в двух экземплярах, имеющих одинаковую юридическую силу.</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r w:rsidRPr="006C6BB9">
        <w:rPr>
          <w:rFonts w:ascii="Times New Roman" w:hAnsi="Times New Roman" w:cs="Times New Roman"/>
        </w:rPr>
        <w:t xml:space="preserve">67. </w:t>
      </w:r>
      <w:hyperlink w:anchor="Par778" w:history="1">
        <w:r w:rsidRPr="006C6BB9">
          <w:rPr>
            <w:rFonts w:ascii="Times New Roman" w:hAnsi="Times New Roman" w:cs="Times New Roman"/>
            <w:color w:val="0000FF"/>
          </w:rPr>
          <w:t>Приложения</w:t>
        </w:r>
      </w:hyperlink>
      <w:r w:rsidRPr="006C6BB9">
        <w:rPr>
          <w:rFonts w:ascii="Times New Roman" w:hAnsi="Times New Roman" w:cs="Times New Roman"/>
        </w:rPr>
        <w:t xml:space="preserve"> к настоящему договору являются его неотъемлемой частью.</w:t>
      </w:r>
    </w:p>
    <w:p w:rsidR="00A2113D" w:rsidRPr="006C6BB9" w:rsidRDefault="00A2113D" w:rsidP="00A2113D">
      <w:pPr>
        <w:widowControl w:val="0"/>
        <w:autoSpaceDE w:val="0"/>
        <w:autoSpaceDN w:val="0"/>
        <w:adjustRightInd w:val="0"/>
        <w:spacing w:after="0" w:line="240" w:lineRule="auto"/>
        <w:ind w:firstLine="540"/>
        <w:jc w:val="both"/>
        <w:rPr>
          <w:rFonts w:ascii="Times New Roman" w:hAnsi="Times New Roman" w:cs="Times New Roman"/>
        </w:rPr>
      </w:pPr>
    </w:p>
    <w:p w:rsidR="00A2113D" w:rsidRPr="006C6BB9" w:rsidRDefault="00A2113D" w:rsidP="00A2113D">
      <w:pPr>
        <w:pStyle w:val="ConsPlusCell"/>
        <w:rPr>
          <w:rFonts w:ascii="Times New Roman" w:hAnsi="Times New Roman" w:cs="Times New Roman"/>
          <w:sz w:val="20"/>
          <w:szCs w:val="20"/>
        </w:rPr>
      </w:pPr>
      <w:r w:rsidRPr="006C6BB9">
        <w:rPr>
          <w:rFonts w:ascii="Times New Roman" w:hAnsi="Times New Roman" w:cs="Times New Roman"/>
          <w:sz w:val="20"/>
          <w:szCs w:val="20"/>
        </w:rPr>
        <w:t xml:space="preserve">Организация водопроводно-             </w:t>
      </w:r>
      <w:r w:rsidR="00F26278">
        <w:rPr>
          <w:rFonts w:ascii="Times New Roman" w:hAnsi="Times New Roman" w:cs="Times New Roman"/>
          <w:sz w:val="20"/>
          <w:szCs w:val="20"/>
        </w:rPr>
        <w:t xml:space="preserve">                                                           </w:t>
      </w:r>
      <w:r w:rsidRPr="006C6BB9">
        <w:rPr>
          <w:rFonts w:ascii="Times New Roman" w:hAnsi="Times New Roman" w:cs="Times New Roman"/>
          <w:sz w:val="20"/>
          <w:szCs w:val="20"/>
        </w:rPr>
        <w:t xml:space="preserve">  Абонент</w:t>
      </w:r>
    </w:p>
    <w:p w:rsidR="00A2113D" w:rsidRPr="006C6BB9" w:rsidRDefault="00A2113D" w:rsidP="00A2113D">
      <w:pPr>
        <w:pStyle w:val="ConsPlusCell"/>
        <w:rPr>
          <w:rFonts w:ascii="Times New Roman" w:hAnsi="Times New Roman" w:cs="Times New Roman"/>
          <w:sz w:val="20"/>
          <w:szCs w:val="20"/>
        </w:rPr>
      </w:pPr>
      <w:r w:rsidRPr="006C6BB9">
        <w:rPr>
          <w:rFonts w:ascii="Times New Roman" w:hAnsi="Times New Roman" w:cs="Times New Roman"/>
          <w:sz w:val="20"/>
          <w:szCs w:val="20"/>
        </w:rPr>
        <w:t>канализационного хозяйства</w:t>
      </w:r>
    </w:p>
    <w:p w:rsidR="00A2113D" w:rsidRPr="006C6BB9" w:rsidRDefault="00A2113D" w:rsidP="00A2113D">
      <w:pPr>
        <w:pStyle w:val="ConsPlusCell"/>
        <w:rPr>
          <w:rFonts w:ascii="Times New Roman" w:hAnsi="Times New Roman" w:cs="Times New Roman"/>
          <w:sz w:val="20"/>
          <w:szCs w:val="20"/>
        </w:rPr>
      </w:pPr>
    </w:p>
    <w:p w:rsidR="00A2113D" w:rsidRPr="006C6BB9" w:rsidRDefault="00F26278" w:rsidP="00A2113D">
      <w:pPr>
        <w:pStyle w:val="ConsPlusCell"/>
        <w:rPr>
          <w:rFonts w:ascii="Times New Roman" w:hAnsi="Times New Roman" w:cs="Times New Roman"/>
          <w:sz w:val="20"/>
          <w:szCs w:val="20"/>
        </w:rPr>
      </w:pPr>
      <w:r>
        <w:rPr>
          <w:rFonts w:ascii="Times New Roman" w:hAnsi="Times New Roman" w:cs="Times New Roman"/>
          <w:sz w:val="20"/>
          <w:szCs w:val="20"/>
        </w:rPr>
        <w:t xml:space="preserve">МКП «Подгоренский центр коммунальных </w:t>
      </w:r>
      <w:proofErr w:type="gramStart"/>
      <w:r>
        <w:rPr>
          <w:rFonts w:ascii="Times New Roman" w:hAnsi="Times New Roman" w:cs="Times New Roman"/>
          <w:sz w:val="20"/>
          <w:szCs w:val="20"/>
        </w:rPr>
        <w:t xml:space="preserve">услуг»   </w:t>
      </w:r>
      <w:proofErr w:type="gramEnd"/>
      <w:r>
        <w:rPr>
          <w:rFonts w:ascii="Times New Roman" w:hAnsi="Times New Roman" w:cs="Times New Roman"/>
          <w:sz w:val="20"/>
          <w:szCs w:val="20"/>
        </w:rPr>
        <w:t xml:space="preserve">                         </w:t>
      </w:r>
      <w:r w:rsidR="00A2113D" w:rsidRPr="006C6BB9">
        <w:rPr>
          <w:rFonts w:ascii="Times New Roman" w:hAnsi="Times New Roman" w:cs="Times New Roman"/>
          <w:sz w:val="20"/>
          <w:szCs w:val="20"/>
        </w:rPr>
        <w:t xml:space="preserve">     ___________________________________</w:t>
      </w:r>
    </w:p>
    <w:p w:rsidR="00A2113D" w:rsidRPr="006C6BB9" w:rsidRDefault="00A2113D" w:rsidP="00A2113D">
      <w:pPr>
        <w:pStyle w:val="ConsPlusCell"/>
        <w:rPr>
          <w:rFonts w:ascii="Times New Roman" w:hAnsi="Times New Roman" w:cs="Times New Roman"/>
          <w:sz w:val="20"/>
          <w:szCs w:val="20"/>
        </w:rPr>
      </w:pPr>
    </w:p>
    <w:p w:rsidR="009A6004" w:rsidRPr="006C6BB9" w:rsidRDefault="00A2113D" w:rsidP="00A2113D">
      <w:pPr>
        <w:pStyle w:val="ConsPlusCell"/>
        <w:rPr>
          <w:rFonts w:ascii="Times New Roman" w:hAnsi="Times New Roman" w:cs="Times New Roman"/>
          <w:sz w:val="20"/>
          <w:szCs w:val="20"/>
        </w:rPr>
        <w:sectPr w:rsidR="009A6004" w:rsidRPr="006C6BB9" w:rsidSect="00A2113D">
          <w:pgSz w:w="11905" w:h="16838"/>
          <w:pgMar w:top="1134" w:right="851" w:bottom="1134" w:left="1134" w:header="720" w:footer="720" w:gutter="0"/>
          <w:cols w:space="720"/>
          <w:noEndnote/>
        </w:sectPr>
      </w:pPr>
      <w:r w:rsidRPr="006C6BB9">
        <w:rPr>
          <w:rFonts w:ascii="Times New Roman" w:hAnsi="Times New Roman" w:cs="Times New Roman"/>
          <w:sz w:val="20"/>
          <w:szCs w:val="20"/>
        </w:rPr>
        <w:t xml:space="preserve">"__" ___________ 20__ г.      </w:t>
      </w:r>
      <w:r w:rsidR="00F26278">
        <w:rPr>
          <w:rFonts w:ascii="Times New Roman" w:hAnsi="Times New Roman" w:cs="Times New Roman"/>
          <w:sz w:val="20"/>
          <w:szCs w:val="20"/>
        </w:rPr>
        <w:t xml:space="preserve">                                                                                         </w:t>
      </w:r>
      <w:r w:rsidRPr="006C6BB9">
        <w:rPr>
          <w:rFonts w:ascii="Times New Roman" w:hAnsi="Times New Roman" w:cs="Times New Roman"/>
          <w:sz w:val="20"/>
          <w:szCs w:val="20"/>
        </w:rPr>
        <w:t xml:space="preserve">          "__" ___________ 20___г.</w:t>
      </w:r>
    </w:p>
    <w:p w:rsidR="009A6004" w:rsidRPr="006C6BB9" w:rsidRDefault="009A6004" w:rsidP="00A2113D">
      <w:pPr>
        <w:widowControl w:val="0"/>
        <w:autoSpaceDE w:val="0"/>
        <w:autoSpaceDN w:val="0"/>
        <w:adjustRightInd w:val="0"/>
        <w:spacing w:after="0" w:line="240" w:lineRule="auto"/>
        <w:rPr>
          <w:rFonts w:ascii="Times New Roman" w:hAnsi="Times New Roman" w:cs="Times New Roman"/>
        </w:rPr>
      </w:pPr>
      <w:bookmarkStart w:id="1" w:name="Par536"/>
      <w:bookmarkEnd w:id="1"/>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outlineLvl w:val="1"/>
        <w:rPr>
          <w:rFonts w:ascii="Times New Roman" w:hAnsi="Times New Roman" w:cs="Times New Roman"/>
        </w:rPr>
      </w:pPr>
      <w:bookmarkStart w:id="2" w:name="Par775"/>
      <w:bookmarkEnd w:id="2"/>
      <w:r w:rsidRPr="006C6BB9">
        <w:rPr>
          <w:rFonts w:ascii="Times New Roman" w:hAnsi="Times New Roman" w:cs="Times New Roman"/>
        </w:rPr>
        <w:t>Приложение N 1</w:t>
      </w:r>
    </w:p>
    <w:p w:rsidR="009A6004" w:rsidRPr="006C6BB9" w:rsidRDefault="00A2113D" w:rsidP="009A6004">
      <w:pPr>
        <w:widowControl w:val="0"/>
        <w:autoSpaceDE w:val="0"/>
        <w:autoSpaceDN w:val="0"/>
        <w:adjustRightInd w:val="0"/>
        <w:spacing w:after="0" w:line="240" w:lineRule="auto"/>
        <w:jc w:val="right"/>
        <w:rPr>
          <w:rFonts w:ascii="Times New Roman" w:hAnsi="Times New Roman" w:cs="Times New Roman"/>
        </w:rPr>
      </w:pPr>
      <w:r w:rsidRPr="006C6BB9">
        <w:rPr>
          <w:rFonts w:ascii="Times New Roman" w:hAnsi="Times New Roman" w:cs="Times New Roman"/>
        </w:rPr>
        <w:t xml:space="preserve">к </w:t>
      </w:r>
      <w:r w:rsidR="009A6004" w:rsidRPr="006C6BB9">
        <w:rPr>
          <w:rFonts w:ascii="Times New Roman" w:hAnsi="Times New Roman" w:cs="Times New Roman"/>
        </w:rPr>
        <w:t xml:space="preserve"> договору водоотведения</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bookmarkStart w:id="3" w:name="Par778"/>
      <w:bookmarkEnd w:id="3"/>
      <w:r w:rsidRPr="006C6BB9">
        <w:rPr>
          <w:rFonts w:ascii="Times New Roman" w:hAnsi="Times New Roman" w:cs="Times New Roman"/>
        </w:rPr>
        <w:t xml:space="preserve">                                    АКТ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 xml:space="preserve">                 о разграничении балансовой принадлежности</w:t>
      </w:r>
    </w:p>
    <w:p w:rsidR="009A6004" w:rsidRPr="006C6BB9" w:rsidRDefault="009A6004" w:rsidP="009A6004">
      <w:pPr>
        <w:pStyle w:val="ConsPlusNonformat"/>
        <w:rPr>
          <w:rFonts w:ascii="Times New Roman" w:hAnsi="Times New Roman" w:cs="Times New Roman"/>
        </w:rPr>
      </w:pPr>
    </w:p>
    <w:p w:rsidR="00A2113D" w:rsidRPr="006C6BB9" w:rsidRDefault="00A2113D" w:rsidP="00A2113D">
      <w:pPr>
        <w:pStyle w:val="ConsPlusNonformat"/>
        <w:jc w:val="both"/>
        <w:rPr>
          <w:rFonts w:ascii="Times New Roman" w:hAnsi="Times New Roman" w:cs="Times New Roman"/>
          <w:sz w:val="24"/>
          <w:szCs w:val="24"/>
        </w:rPr>
      </w:pPr>
      <w:r w:rsidRPr="006C6BB9">
        <w:rPr>
          <w:rFonts w:ascii="Times New Roman" w:hAnsi="Times New Roman" w:cs="Times New Roman"/>
          <w:sz w:val="24"/>
          <w:szCs w:val="24"/>
        </w:rPr>
        <w:t xml:space="preserve">Муниципальное казенное предприятие «Подгоренский центр коммунальных услуг» именуемое    в    дальнейшем   организацией   водопроводно-канализационного хозяйства, в лице директора </w:t>
      </w:r>
      <w:proofErr w:type="spellStart"/>
      <w:r w:rsidR="00722CD2">
        <w:rPr>
          <w:rFonts w:ascii="Times New Roman" w:hAnsi="Times New Roman" w:cs="Times New Roman"/>
          <w:sz w:val="24"/>
          <w:szCs w:val="24"/>
        </w:rPr>
        <w:t>Сурмай</w:t>
      </w:r>
      <w:proofErr w:type="spellEnd"/>
      <w:r w:rsidR="00722CD2">
        <w:rPr>
          <w:rFonts w:ascii="Times New Roman" w:hAnsi="Times New Roman" w:cs="Times New Roman"/>
          <w:sz w:val="24"/>
          <w:szCs w:val="24"/>
        </w:rPr>
        <w:t xml:space="preserve"> Виталия Викторовича</w:t>
      </w:r>
      <w:r w:rsidR="00F26278">
        <w:rPr>
          <w:rFonts w:ascii="Times New Roman" w:hAnsi="Times New Roman" w:cs="Times New Roman"/>
          <w:sz w:val="24"/>
          <w:szCs w:val="24"/>
        </w:rPr>
        <w:t>,</w:t>
      </w:r>
      <w:r w:rsidRPr="006C6BB9">
        <w:rPr>
          <w:rFonts w:ascii="Times New Roman" w:hAnsi="Times New Roman" w:cs="Times New Roman"/>
          <w:sz w:val="24"/>
          <w:szCs w:val="24"/>
        </w:rPr>
        <w:t xml:space="preserve"> действующего на основании Устава</w:t>
      </w:r>
    </w:p>
    <w:p w:rsidR="009A6004" w:rsidRPr="006C6BB9" w:rsidRDefault="00A2113D" w:rsidP="009A6004">
      <w:pPr>
        <w:pStyle w:val="ConsPlusNonformat"/>
        <w:rPr>
          <w:rFonts w:ascii="Times New Roman" w:hAnsi="Times New Roman" w:cs="Times New Roman"/>
        </w:rPr>
      </w:pPr>
      <w:r w:rsidRPr="006C6BB9">
        <w:rPr>
          <w:rFonts w:ascii="Times New Roman" w:hAnsi="Times New Roman" w:cs="Times New Roman"/>
          <w:sz w:val="24"/>
          <w:szCs w:val="24"/>
        </w:rPr>
        <w:t>с одной стороны, и _______________________________________________________,именуемое в дальнейшем абонентом, в лице ____________________________________________________________________________________________________________,действующего на основании ________________________________________________,с  другой  стороны,  именуемые  в дальнейшем сторонами,</w:t>
      </w:r>
      <w:r w:rsidR="009A6004" w:rsidRPr="006C6BB9">
        <w:rPr>
          <w:rFonts w:ascii="Times New Roman" w:hAnsi="Times New Roman" w:cs="Times New Roman"/>
        </w:rPr>
        <w:t>, составили настоящий</w:t>
      </w:r>
      <w:r w:rsidRPr="006C6BB9">
        <w:rPr>
          <w:rFonts w:ascii="Times New Roman" w:hAnsi="Times New Roman" w:cs="Times New Roman"/>
        </w:rPr>
        <w:t xml:space="preserve"> </w:t>
      </w:r>
      <w:r w:rsidR="009A6004" w:rsidRPr="006C6BB9">
        <w:rPr>
          <w:rFonts w:ascii="Times New Roman" w:hAnsi="Times New Roman" w:cs="Times New Roman"/>
        </w:rPr>
        <w:t>акт   о   том,   что   границей   раздела   балансовой   принадлежности  по</w:t>
      </w:r>
      <w:r w:rsidRPr="006C6BB9">
        <w:rPr>
          <w:rFonts w:ascii="Times New Roman" w:hAnsi="Times New Roman" w:cs="Times New Roman"/>
        </w:rPr>
        <w:t xml:space="preserve"> </w:t>
      </w:r>
      <w:r w:rsidR="009A6004" w:rsidRPr="006C6BB9">
        <w:rPr>
          <w:rFonts w:ascii="Times New Roman" w:hAnsi="Times New Roman" w:cs="Times New Roman"/>
        </w:rPr>
        <w:t>канализационным сетям организации водопроводно-канализационного хозяйства и</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абонента является</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__________________________________________________________________________.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Организация водопроводно-               Абонент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канализационного хозяйства</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     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 ___________ 20__ г.                "__" ___________ 20__ г.</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bookmarkStart w:id="4" w:name="Par818"/>
      <w:bookmarkEnd w:id="4"/>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A2113D" w:rsidRPr="006C6BB9" w:rsidRDefault="00A2113D"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outlineLvl w:val="1"/>
        <w:rPr>
          <w:rFonts w:ascii="Times New Roman" w:hAnsi="Times New Roman" w:cs="Times New Roman"/>
        </w:rPr>
      </w:pPr>
      <w:r w:rsidRPr="006C6BB9">
        <w:rPr>
          <w:rFonts w:ascii="Times New Roman" w:hAnsi="Times New Roman" w:cs="Times New Roman"/>
        </w:rPr>
        <w:lastRenderedPageBreak/>
        <w:t>Приложение N 2</w:t>
      </w:r>
    </w:p>
    <w:p w:rsidR="009A6004" w:rsidRPr="006C6BB9" w:rsidRDefault="006C6BB9" w:rsidP="009A6004">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к </w:t>
      </w:r>
      <w:r w:rsidR="009A6004" w:rsidRPr="006C6BB9">
        <w:rPr>
          <w:rFonts w:ascii="Times New Roman" w:hAnsi="Times New Roman" w:cs="Times New Roman"/>
        </w:rPr>
        <w:t xml:space="preserve"> договору водоотведения</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bookmarkStart w:id="5" w:name="Par821"/>
      <w:bookmarkEnd w:id="5"/>
      <w:r w:rsidRPr="006C6BB9">
        <w:rPr>
          <w:rFonts w:ascii="Times New Roman" w:hAnsi="Times New Roman" w:cs="Times New Roman"/>
        </w:rPr>
        <w:t xml:space="preserve">                                    АКТ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 xml:space="preserve">             о разграничении эксплуатационной ответственности</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__________________________________________________________________________,</w:t>
      </w:r>
    </w:p>
    <w:p w:rsidR="00A2113D" w:rsidRPr="006C6BB9" w:rsidRDefault="00A2113D" w:rsidP="00A2113D">
      <w:pPr>
        <w:pStyle w:val="ConsPlusNonformat"/>
        <w:jc w:val="both"/>
        <w:rPr>
          <w:rFonts w:ascii="Times New Roman" w:hAnsi="Times New Roman" w:cs="Times New Roman"/>
          <w:sz w:val="24"/>
          <w:szCs w:val="24"/>
        </w:rPr>
      </w:pPr>
      <w:r w:rsidRPr="006C6BB9">
        <w:rPr>
          <w:rFonts w:ascii="Times New Roman" w:hAnsi="Times New Roman" w:cs="Times New Roman"/>
          <w:sz w:val="24"/>
          <w:szCs w:val="24"/>
        </w:rPr>
        <w:t xml:space="preserve">Муниципальное казенное предприятие «Подгоренский центр коммунальных услуг» именуемое    в    дальнейшем   организацией   водопроводно-канализационного хозяйства, в лице директора </w:t>
      </w:r>
      <w:proofErr w:type="spellStart"/>
      <w:r w:rsidR="00722CD2">
        <w:rPr>
          <w:rFonts w:ascii="Times New Roman" w:hAnsi="Times New Roman" w:cs="Times New Roman"/>
          <w:sz w:val="24"/>
          <w:szCs w:val="24"/>
        </w:rPr>
        <w:t>Сурмай</w:t>
      </w:r>
      <w:proofErr w:type="spellEnd"/>
      <w:r w:rsidR="00722CD2">
        <w:rPr>
          <w:rFonts w:ascii="Times New Roman" w:hAnsi="Times New Roman" w:cs="Times New Roman"/>
          <w:sz w:val="24"/>
          <w:szCs w:val="24"/>
        </w:rPr>
        <w:t xml:space="preserve"> Виталия </w:t>
      </w:r>
      <w:proofErr w:type="gramStart"/>
      <w:r w:rsidR="00722CD2">
        <w:rPr>
          <w:rFonts w:ascii="Times New Roman" w:hAnsi="Times New Roman" w:cs="Times New Roman"/>
          <w:sz w:val="24"/>
          <w:szCs w:val="24"/>
        </w:rPr>
        <w:t>Викторовича</w:t>
      </w:r>
      <w:bookmarkStart w:id="6" w:name="_GoBack"/>
      <w:bookmarkEnd w:id="6"/>
      <w:r w:rsidR="00F26278">
        <w:rPr>
          <w:rFonts w:ascii="Times New Roman" w:hAnsi="Times New Roman" w:cs="Times New Roman"/>
          <w:sz w:val="24"/>
          <w:szCs w:val="24"/>
        </w:rPr>
        <w:t xml:space="preserve">, </w:t>
      </w:r>
      <w:r w:rsidRPr="006C6BB9">
        <w:rPr>
          <w:rFonts w:ascii="Times New Roman" w:hAnsi="Times New Roman" w:cs="Times New Roman"/>
          <w:sz w:val="24"/>
          <w:szCs w:val="24"/>
        </w:rPr>
        <w:t xml:space="preserve"> действующего</w:t>
      </w:r>
      <w:proofErr w:type="gramEnd"/>
      <w:r w:rsidRPr="006C6BB9">
        <w:rPr>
          <w:rFonts w:ascii="Times New Roman" w:hAnsi="Times New Roman" w:cs="Times New Roman"/>
          <w:sz w:val="24"/>
          <w:szCs w:val="24"/>
        </w:rPr>
        <w:t xml:space="preserve"> на основании Устава</w:t>
      </w:r>
    </w:p>
    <w:p w:rsidR="009A6004" w:rsidRPr="006C6BB9" w:rsidRDefault="00A2113D" w:rsidP="009A6004">
      <w:pPr>
        <w:pStyle w:val="ConsPlusNonformat"/>
        <w:rPr>
          <w:rFonts w:ascii="Times New Roman" w:hAnsi="Times New Roman" w:cs="Times New Roman"/>
        </w:rPr>
      </w:pPr>
      <w:r w:rsidRPr="006C6BB9">
        <w:rPr>
          <w:rFonts w:ascii="Times New Roman" w:hAnsi="Times New Roman" w:cs="Times New Roman"/>
          <w:sz w:val="24"/>
          <w:szCs w:val="24"/>
        </w:rPr>
        <w:t>с одной стороны, и _______________________________________________________,именуемое в дальнейшем абонентом, в лице ____________________________________________________________________________________________________________,действующего на основании ________________________________________________,с  другой  стороны,  именуемые  в дальнейшем сторонами,</w:t>
      </w:r>
      <w:r w:rsidR="009A6004" w:rsidRPr="006C6BB9">
        <w:rPr>
          <w:rFonts w:ascii="Times New Roman" w:hAnsi="Times New Roman" w:cs="Times New Roman"/>
        </w:rPr>
        <w:t>, составили настоящий</w:t>
      </w:r>
      <w:r w:rsidRPr="006C6BB9">
        <w:rPr>
          <w:rFonts w:ascii="Times New Roman" w:hAnsi="Times New Roman" w:cs="Times New Roman"/>
        </w:rPr>
        <w:t xml:space="preserve"> </w:t>
      </w:r>
      <w:r w:rsidR="009A6004" w:rsidRPr="006C6BB9">
        <w:rPr>
          <w:rFonts w:ascii="Times New Roman" w:hAnsi="Times New Roman" w:cs="Times New Roman"/>
        </w:rPr>
        <w:t>акт  о  том,  что  границей  раздела  эксплуатационной  ответственности  по</w:t>
      </w:r>
      <w:r w:rsidRPr="006C6BB9">
        <w:rPr>
          <w:rFonts w:ascii="Times New Roman" w:hAnsi="Times New Roman" w:cs="Times New Roman"/>
        </w:rPr>
        <w:t xml:space="preserve"> </w:t>
      </w:r>
      <w:r w:rsidR="009A6004" w:rsidRPr="006C6BB9">
        <w:rPr>
          <w:rFonts w:ascii="Times New Roman" w:hAnsi="Times New Roman" w:cs="Times New Roman"/>
        </w:rPr>
        <w:t>канализационным сетям организации водопроводно-канализационного хозяйства и</w:t>
      </w:r>
      <w:r w:rsidRPr="006C6BB9">
        <w:rPr>
          <w:rFonts w:ascii="Times New Roman" w:hAnsi="Times New Roman" w:cs="Times New Roman"/>
        </w:rPr>
        <w:t xml:space="preserve"> </w:t>
      </w:r>
      <w:r w:rsidR="009A6004" w:rsidRPr="006C6BB9">
        <w:rPr>
          <w:rFonts w:ascii="Times New Roman" w:hAnsi="Times New Roman" w:cs="Times New Roman"/>
        </w:rPr>
        <w:t>абонента является</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__________________________________________________________________________.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Организация водопроводно-               Абонент</w:t>
      </w: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канализационного хозяйства</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___________________________________     ___________________________________</w:t>
      </w:r>
    </w:p>
    <w:p w:rsidR="009A6004" w:rsidRPr="006C6BB9" w:rsidRDefault="009A6004" w:rsidP="009A6004">
      <w:pPr>
        <w:pStyle w:val="ConsPlusNonformat"/>
        <w:rPr>
          <w:rFonts w:ascii="Times New Roman" w:hAnsi="Times New Roman" w:cs="Times New Roman"/>
        </w:rPr>
      </w:pPr>
    </w:p>
    <w:p w:rsidR="009A6004" w:rsidRPr="006C6BB9" w:rsidRDefault="009A6004" w:rsidP="009A6004">
      <w:pPr>
        <w:pStyle w:val="ConsPlusNonformat"/>
        <w:rPr>
          <w:rFonts w:ascii="Times New Roman" w:hAnsi="Times New Roman" w:cs="Times New Roman"/>
        </w:rPr>
      </w:pPr>
      <w:r w:rsidRPr="006C6BB9">
        <w:rPr>
          <w:rFonts w:ascii="Times New Roman" w:hAnsi="Times New Roman" w:cs="Times New Roman"/>
        </w:rPr>
        <w:t>"__" ___________ 20__ г.                "__" ___________ 20__ г.</w:t>
      </w: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9A6004" w:rsidRPr="006C6BB9" w:rsidRDefault="009A6004" w:rsidP="009A6004">
      <w:pPr>
        <w:widowControl w:val="0"/>
        <w:autoSpaceDE w:val="0"/>
        <w:autoSpaceDN w:val="0"/>
        <w:adjustRightInd w:val="0"/>
        <w:spacing w:after="0" w:line="240" w:lineRule="auto"/>
        <w:jc w:val="right"/>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bookmarkStart w:id="7" w:name="Par861"/>
      <w:bookmarkEnd w:id="7"/>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6C6BB9" w:rsidRPr="006C6BB9" w:rsidRDefault="006C6BB9" w:rsidP="009A6004">
      <w:pPr>
        <w:widowControl w:val="0"/>
        <w:autoSpaceDE w:val="0"/>
        <w:autoSpaceDN w:val="0"/>
        <w:adjustRightInd w:val="0"/>
        <w:spacing w:after="0" w:line="240" w:lineRule="auto"/>
        <w:jc w:val="right"/>
        <w:outlineLvl w:val="1"/>
        <w:rPr>
          <w:rFonts w:ascii="Times New Roman" w:hAnsi="Times New Roman" w:cs="Times New Roman"/>
        </w:rPr>
      </w:pPr>
    </w:p>
    <w:p w:rsidR="009A6004" w:rsidRPr="006C6BB9" w:rsidRDefault="009A6004" w:rsidP="006C6BB9">
      <w:pPr>
        <w:widowControl w:val="0"/>
        <w:autoSpaceDE w:val="0"/>
        <w:autoSpaceDN w:val="0"/>
        <w:adjustRightInd w:val="0"/>
        <w:spacing w:after="0" w:line="240" w:lineRule="auto"/>
        <w:rPr>
          <w:rFonts w:ascii="Times New Roman" w:hAnsi="Times New Roman" w:cs="Times New Roman"/>
        </w:rPr>
        <w:sectPr w:rsidR="009A6004" w:rsidRPr="006C6BB9">
          <w:pgSz w:w="11905" w:h="16838"/>
          <w:pgMar w:top="1134" w:right="850" w:bottom="1134" w:left="1701" w:header="720" w:footer="720" w:gutter="0"/>
          <w:cols w:space="720"/>
          <w:noEndnote/>
        </w:sectPr>
      </w:pPr>
    </w:p>
    <w:p w:rsidR="009A6004" w:rsidRDefault="009A6004" w:rsidP="006C6BB9">
      <w:pPr>
        <w:widowControl w:val="0"/>
        <w:autoSpaceDE w:val="0"/>
        <w:autoSpaceDN w:val="0"/>
        <w:adjustRightInd w:val="0"/>
        <w:spacing w:after="0" w:line="240" w:lineRule="auto"/>
        <w:rPr>
          <w:rFonts w:ascii="Calibri" w:hAnsi="Calibri" w:cs="Calibri"/>
        </w:rPr>
      </w:pPr>
    </w:p>
    <w:p w:rsidR="009A6004" w:rsidRDefault="009A6004" w:rsidP="009A6004">
      <w:pPr>
        <w:pStyle w:val="ConsPlusNonformat"/>
      </w:pPr>
      <w:bookmarkStart w:id="8" w:name="Par864"/>
      <w:bookmarkEnd w:id="8"/>
      <w:r>
        <w:t xml:space="preserve">                                 СВЕДЕНИЯ</w:t>
      </w:r>
    </w:p>
    <w:p w:rsidR="009A6004" w:rsidRDefault="009A6004" w:rsidP="009A6004">
      <w:pPr>
        <w:pStyle w:val="ConsPlusNonformat"/>
      </w:pPr>
      <w:r>
        <w:t xml:space="preserve">                        о режиме приема сточных вод</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95"/>
        <w:gridCol w:w="3096"/>
        <w:gridCol w:w="3556"/>
      </w:tblGrid>
      <w:tr w:rsidR="009A6004" w:rsidTr="009A6004">
        <w:trPr>
          <w:tblCellSpacing w:w="5" w:type="nil"/>
        </w:trPr>
        <w:tc>
          <w:tcPr>
            <w:tcW w:w="3095"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объекта</w:t>
            </w:r>
          </w:p>
        </w:tc>
        <w:tc>
          <w:tcPr>
            <w:tcW w:w="3096"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Максимальный расход сточных вод (часовой)</w:t>
            </w:r>
          </w:p>
        </w:tc>
        <w:tc>
          <w:tcPr>
            <w:tcW w:w="3556"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Максимальный расход сточных вод (секундный)</w:t>
            </w:r>
          </w:p>
        </w:tc>
      </w:tr>
      <w:tr w:rsidR="009A6004" w:rsidTr="009A6004">
        <w:trPr>
          <w:tblCellSpacing w:w="5" w:type="nil"/>
        </w:trPr>
        <w:tc>
          <w:tcPr>
            <w:tcW w:w="3095"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096"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556"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3095"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096"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556"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r>
        <w:t xml:space="preserve">    Режим установлен  с ______________ по ______________ 20__ г.</w:t>
      </w:r>
    </w:p>
    <w:p w:rsidR="009A6004" w:rsidRDefault="009A6004" w:rsidP="009A6004">
      <w:pPr>
        <w:pStyle w:val="ConsPlusNonformat"/>
      </w:pPr>
      <w:r>
        <w:t xml:space="preserve">    Допустимые перерывы в продолжительности приема сточных вод ____________</w:t>
      </w:r>
    </w:p>
    <w:p w:rsidR="009A6004" w:rsidRDefault="009A6004" w:rsidP="009A6004">
      <w:pPr>
        <w:pStyle w:val="ConsPlusNonformat"/>
      </w:pPr>
      <w:r>
        <w:t>________________________</w:t>
      </w:r>
    </w:p>
    <w:p w:rsidR="009A6004" w:rsidRDefault="009A6004" w:rsidP="009A6004">
      <w:pPr>
        <w:pStyle w:val="ConsPlusNonformat"/>
      </w:pPr>
    </w:p>
    <w:p w:rsidR="009A6004" w:rsidRDefault="009A6004" w:rsidP="009A6004">
      <w:pPr>
        <w:pStyle w:val="ConsPlusNonformat"/>
      </w:pPr>
      <w:r>
        <w:t>Организация водопроводно-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9" w:name="Par892"/>
      <w:bookmarkEnd w:id="9"/>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4</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договору водоотведения</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pStyle w:val="ConsPlusNonformat"/>
      </w:pPr>
      <w:bookmarkStart w:id="10" w:name="Par895"/>
      <w:bookmarkEnd w:id="10"/>
      <w:r>
        <w:t xml:space="preserve">                                 СВЕДЕНИЯ</w:t>
      </w:r>
    </w:p>
    <w:p w:rsidR="009A6004" w:rsidRDefault="009A6004" w:rsidP="009A6004">
      <w:pPr>
        <w:pStyle w:val="ConsPlusNonformat"/>
      </w:pPr>
      <w:r>
        <w:t xml:space="preserve">                об узлах учета и приборах учета сточных вод</w:t>
      </w:r>
    </w:p>
    <w:p w:rsidR="009A6004" w:rsidRDefault="009A6004" w:rsidP="009A6004">
      <w:pPr>
        <w:pStyle w:val="ConsPlusNonformat"/>
      </w:pPr>
      <w:r>
        <w:t xml:space="preserve">                    и о местах отбора проб сточных вод</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04"/>
        <w:gridCol w:w="3827"/>
        <w:gridCol w:w="2693"/>
        <w:gridCol w:w="2835"/>
      </w:tblGrid>
      <w:tr w:rsidR="009A6004" w:rsidTr="009A6004">
        <w:trPr>
          <w:tblCellSpacing w:w="5" w:type="nil"/>
        </w:trPr>
        <w:tc>
          <w:tcPr>
            <w:tcW w:w="404"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Показания приборов учета на начало подачи ресурса</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Дата опломбирования</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Дата очередной поверки</w:t>
            </w:r>
          </w:p>
        </w:tc>
      </w:tr>
      <w:tr w:rsidR="009A6004" w:rsidTr="009A6004">
        <w:trPr>
          <w:tblCellSpacing w:w="5" w:type="nil"/>
        </w:trPr>
        <w:tc>
          <w:tcPr>
            <w:tcW w:w="404"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404"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92"/>
        <w:gridCol w:w="2410"/>
        <w:gridCol w:w="1842"/>
        <w:gridCol w:w="2268"/>
        <w:gridCol w:w="2835"/>
      </w:tblGrid>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Месторасположение узла учета</w:t>
            </w:r>
          </w:p>
        </w:tc>
        <w:tc>
          <w:tcPr>
            <w:tcW w:w="1842"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Диаметр прибора учета, мм</w:t>
            </w:r>
          </w:p>
        </w:tc>
        <w:tc>
          <w:tcPr>
            <w:tcW w:w="226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Марка и заводской номер прибора учета</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Технический паспорт прилагается (указать количество листов)</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842"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410"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1842"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92"/>
        <w:gridCol w:w="3827"/>
        <w:gridCol w:w="2693"/>
        <w:gridCol w:w="2835"/>
      </w:tblGrid>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Месторасположение места отбора проб</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Характеристика места отбора проб</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Частота отбора проб</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392"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82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693"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835"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r>
        <w:t xml:space="preserve">    Схема   расположения  узлов  учета  и  мест  отбора  проб  сточных  вод</w:t>
      </w:r>
    </w:p>
    <w:p w:rsidR="009A6004" w:rsidRDefault="009A6004" w:rsidP="009A6004">
      <w:pPr>
        <w:pStyle w:val="ConsPlusNonformat"/>
      </w:pPr>
      <w:r>
        <w:t>прилагается.</w:t>
      </w:r>
    </w:p>
    <w:p w:rsidR="009A6004" w:rsidRDefault="009A6004" w:rsidP="009A6004">
      <w:pPr>
        <w:pStyle w:val="ConsPlusNonformat"/>
      </w:pPr>
    </w:p>
    <w:p w:rsidR="009A6004" w:rsidRDefault="009A6004" w:rsidP="009A6004">
      <w:pPr>
        <w:pStyle w:val="ConsPlusNonformat"/>
      </w:pPr>
      <w:r>
        <w:t>Организация водопроводно-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11" w:name="Par955"/>
      <w:bookmarkEnd w:id="11"/>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5</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 xml:space="preserve"> договору водоотведения</w:t>
      </w:r>
    </w:p>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bookmarkStart w:id="12" w:name="Par958"/>
      <w:bookmarkEnd w:id="12"/>
      <w:r>
        <w:t xml:space="preserve">                                 СВЕДЕНИЯ</w:t>
      </w:r>
    </w:p>
    <w:p w:rsidR="009A6004" w:rsidRDefault="009A6004" w:rsidP="009A6004">
      <w:pPr>
        <w:pStyle w:val="ConsPlusNonformat"/>
      </w:pPr>
      <w:r>
        <w:t xml:space="preserve">            о нормативах по объему отводимых в централизованную</w:t>
      </w:r>
    </w:p>
    <w:p w:rsidR="009A6004" w:rsidRDefault="009A6004" w:rsidP="009A6004">
      <w:pPr>
        <w:pStyle w:val="ConsPlusNonformat"/>
      </w:pPr>
      <w:r>
        <w:t xml:space="preserve">                    систему водоотведения сточных вод,</w:t>
      </w:r>
    </w:p>
    <w:p w:rsidR="009A6004" w:rsidRDefault="009A6004" w:rsidP="009A6004">
      <w:pPr>
        <w:pStyle w:val="ConsPlusNonformat"/>
      </w:pPr>
      <w:r>
        <w:t xml:space="preserve">                        установленных для абонента</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28"/>
        <w:gridCol w:w="4819"/>
      </w:tblGrid>
      <w:tr w:rsidR="009A6004" w:rsidTr="009A6004">
        <w:trPr>
          <w:tblCellSpacing w:w="5" w:type="nil"/>
        </w:trPr>
        <w:tc>
          <w:tcPr>
            <w:tcW w:w="4928"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Месяц</w:t>
            </w:r>
          </w:p>
        </w:tc>
        <w:tc>
          <w:tcPr>
            <w:tcW w:w="4819"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Сточные воды, куб. м</w:t>
            </w:r>
          </w:p>
        </w:tc>
      </w:tr>
      <w:tr w:rsidR="009A6004" w:rsidTr="009A6004">
        <w:trPr>
          <w:tblCellSpacing w:w="5" w:type="nil"/>
        </w:trPr>
        <w:tc>
          <w:tcPr>
            <w:tcW w:w="4928" w:type="dxa"/>
            <w:tcBorders>
              <w:top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819" w:type="dxa"/>
            <w:tcBorders>
              <w:top w:val="single" w:sz="4" w:space="0" w:color="auto"/>
              <w:left w:val="single" w:sz="4" w:space="0" w:color="auto"/>
              <w:bottom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r>
      <w:tr w:rsidR="009A6004" w:rsidTr="009A6004">
        <w:trPr>
          <w:tblCellSpacing w:w="5" w:type="nil"/>
        </w:trPr>
        <w:tc>
          <w:tcPr>
            <w:tcW w:w="4928" w:type="dxa"/>
            <w:tcBorders>
              <w:top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Январь</w:t>
            </w:r>
          </w:p>
        </w:tc>
        <w:tc>
          <w:tcPr>
            <w:tcW w:w="4819" w:type="dxa"/>
            <w:tcBorders>
              <w:top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Февраль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Март</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Апрель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Май</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Июнь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Июль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Август</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Сентябрь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Октябрь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Ноябрь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Декабрь</w:t>
            </w:r>
          </w:p>
        </w:tc>
        <w:tc>
          <w:tcPr>
            <w:tcW w:w="4819" w:type="dxa"/>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r w:rsidR="009A6004" w:rsidTr="009A6004">
        <w:trPr>
          <w:tblCellSpacing w:w="5" w:type="nil"/>
        </w:trPr>
        <w:tc>
          <w:tcPr>
            <w:tcW w:w="4928" w:type="dxa"/>
            <w:tcBorders>
              <w:bottom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r>
              <w:rPr>
                <w:rFonts w:ascii="Calibri" w:hAnsi="Calibri" w:cs="Calibri"/>
              </w:rPr>
              <w:t>Итого</w:t>
            </w:r>
          </w:p>
        </w:tc>
        <w:tc>
          <w:tcPr>
            <w:tcW w:w="4819" w:type="dxa"/>
            <w:tcBorders>
              <w:bottom w:val="single" w:sz="4" w:space="0" w:color="auto"/>
            </w:tcBorders>
            <w:vAlign w:val="center"/>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Nonformat"/>
      </w:pPr>
      <w:r>
        <w:t>Организация водопроводно-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13" w:name="Par1005"/>
      <w:bookmarkEnd w:id="13"/>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6</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 xml:space="preserve"> договору водоотведения</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pStyle w:val="ConsPlusNonformat"/>
      </w:pPr>
      <w:bookmarkStart w:id="14" w:name="Par1008"/>
      <w:bookmarkEnd w:id="14"/>
      <w:r>
        <w:t xml:space="preserve">                                 СВЕДЕНИЯ</w:t>
      </w:r>
    </w:p>
    <w:p w:rsidR="009A6004" w:rsidRDefault="009A6004" w:rsidP="009A6004">
      <w:pPr>
        <w:pStyle w:val="ConsPlusNonformat"/>
      </w:pPr>
      <w:r>
        <w:t xml:space="preserve">               о нормативах допустимых сбросов и требованиях</w:t>
      </w:r>
    </w:p>
    <w:p w:rsidR="009A6004" w:rsidRDefault="009A6004" w:rsidP="009A6004">
      <w:pPr>
        <w:pStyle w:val="ConsPlusNonformat"/>
      </w:pPr>
      <w:r>
        <w:t xml:space="preserve">                    к составу и свойствам сточных вод,</w:t>
      </w:r>
    </w:p>
    <w:p w:rsidR="009A6004" w:rsidRDefault="009A6004" w:rsidP="009A6004">
      <w:pPr>
        <w:pStyle w:val="ConsPlusNonformat"/>
      </w:pPr>
      <w:r>
        <w:t xml:space="preserve">                        установленных для абонента</w:t>
      </w:r>
    </w:p>
    <w:p w:rsidR="009A6004" w:rsidRDefault="009A6004" w:rsidP="009A6004">
      <w:pPr>
        <w:pStyle w:val="ConsPlusNonformat"/>
      </w:pPr>
    </w:p>
    <w:p w:rsidR="009A6004" w:rsidRDefault="009A6004" w:rsidP="009A6004">
      <w:pPr>
        <w:pStyle w:val="ConsPlusNonformat"/>
      </w:pPr>
      <w:r>
        <w:t xml:space="preserve">    В целях обеспечения режима безаварийной работы централизованной системы</w:t>
      </w:r>
    </w:p>
    <w:p w:rsidR="009A6004" w:rsidRDefault="009A6004" w:rsidP="009A6004">
      <w:pPr>
        <w:pStyle w:val="ConsPlusNonformat"/>
      </w:pPr>
      <w:r>
        <w:t>водоотведения     организации    водопроводно-канализационного    хозяйства</w:t>
      </w:r>
    </w:p>
    <w:p w:rsidR="009A6004" w:rsidRDefault="009A6004" w:rsidP="009A6004">
      <w:pPr>
        <w:pStyle w:val="ConsPlusNonformat"/>
      </w:pPr>
      <w:r>
        <w:t>устанавливаются нормативные показатели общих свойств сточных вод _________.</w:t>
      </w:r>
    </w:p>
    <w:p w:rsidR="009A6004" w:rsidRDefault="009A6004" w:rsidP="009A6004">
      <w:pPr>
        <w:pStyle w:val="ConsPlusNonformat"/>
      </w:pPr>
      <w:r>
        <w:t xml:space="preserve">                                                                  (указать</w:t>
      </w:r>
    </w:p>
    <w:p w:rsidR="009A6004" w:rsidRDefault="009A6004" w:rsidP="009A6004">
      <w:pPr>
        <w:pStyle w:val="ConsPlusNonformat"/>
      </w:pPr>
      <w:r>
        <w:t xml:space="preserve">                                                                показатели)</w:t>
      </w:r>
    </w:p>
    <w:p w:rsidR="009A6004" w:rsidRDefault="009A6004" w:rsidP="009A6004">
      <w:pPr>
        <w:pStyle w:val="ConsPlusNonformat"/>
      </w:pPr>
      <w:r>
        <w:t xml:space="preserve">    </w:t>
      </w:r>
      <w:proofErr w:type="gramStart"/>
      <w:r>
        <w:t>Отведению  в</w:t>
      </w:r>
      <w:proofErr w:type="gramEnd"/>
      <w:r>
        <w:t xml:space="preserve">  централизованную  систему  водоотведения подлежат сточные</w:t>
      </w:r>
    </w:p>
    <w:p w:rsidR="009A6004" w:rsidRDefault="009A6004" w:rsidP="009A6004">
      <w:pPr>
        <w:pStyle w:val="ConsPlusNonformat"/>
      </w:pPr>
      <w:r>
        <w:t>воды,  если  содержание  в  них загрязняющих веществ не превышает следующих</w:t>
      </w:r>
    </w:p>
    <w:p w:rsidR="009A6004" w:rsidRDefault="009A6004" w:rsidP="009A6004">
      <w:pPr>
        <w:pStyle w:val="ConsPlusNonformat"/>
      </w:pPr>
      <w:r>
        <w:t>значений</w:t>
      </w:r>
    </w:p>
    <w:p w:rsidR="009A6004" w:rsidRDefault="009A6004" w:rsidP="009A6004">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07"/>
        <w:gridCol w:w="2671"/>
        <w:gridCol w:w="3828"/>
      </w:tblGrid>
      <w:tr w:rsidR="009A6004" w:rsidTr="009A6004">
        <w:trPr>
          <w:tblCellSpacing w:w="5" w:type="nil"/>
        </w:trPr>
        <w:tc>
          <w:tcPr>
            <w:tcW w:w="310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Номер и наименование канализационных выпусков</w:t>
            </w:r>
          </w:p>
        </w:tc>
        <w:tc>
          <w:tcPr>
            <w:tcW w:w="2671"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Перечень загрязняющих веществ</w:t>
            </w:r>
          </w:p>
        </w:tc>
        <w:tc>
          <w:tcPr>
            <w:tcW w:w="382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Допустимые концентрации загрязняющих веществ, мг/дм3</w:t>
            </w:r>
          </w:p>
        </w:tc>
      </w:tr>
      <w:tr w:rsidR="009A6004" w:rsidTr="009A6004">
        <w:trPr>
          <w:tblCellSpacing w:w="5" w:type="nil"/>
        </w:trPr>
        <w:tc>
          <w:tcPr>
            <w:tcW w:w="310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671"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82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9A6004" w:rsidTr="009A6004">
        <w:trPr>
          <w:tblCellSpacing w:w="5" w:type="nil"/>
        </w:trPr>
        <w:tc>
          <w:tcPr>
            <w:tcW w:w="3107"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2671"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c>
          <w:tcPr>
            <w:tcW w:w="3828" w:type="dxa"/>
            <w:tcBorders>
              <w:top w:val="single" w:sz="4" w:space="0" w:color="auto"/>
              <w:left w:val="single" w:sz="4" w:space="0" w:color="auto"/>
              <w:bottom w:val="single" w:sz="4" w:space="0" w:color="auto"/>
              <w:right w:val="single" w:sz="4" w:space="0" w:color="auto"/>
            </w:tcBorders>
          </w:tcPr>
          <w:p w:rsidR="009A6004" w:rsidRDefault="009A6004" w:rsidP="009A6004">
            <w:pPr>
              <w:widowControl w:val="0"/>
              <w:autoSpaceDE w:val="0"/>
              <w:autoSpaceDN w:val="0"/>
              <w:adjustRightInd w:val="0"/>
              <w:spacing w:after="0" w:line="240" w:lineRule="auto"/>
              <w:jc w:val="both"/>
              <w:rPr>
                <w:rFonts w:ascii="Calibri" w:hAnsi="Calibri" w:cs="Calibri"/>
              </w:rPr>
            </w:pPr>
          </w:p>
        </w:tc>
      </w:tr>
    </w:tbl>
    <w:p w:rsidR="009A6004" w:rsidRDefault="009A6004" w:rsidP="009A6004">
      <w:pPr>
        <w:widowControl w:val="0"/>
        <w:autoSpaceDE w:val="0"/>
        <w:autoSpaceDN w:val="0"/>
        <w:adjustRightInd w:val="0"/>
        <w:spacing w:after="0" w:line="240" w:lineRule="auto"/>
        <w:jc w:val="both"/>
        <w:rPr>
          <w:rFonts w:ascii="Calibri" w:hAnsi="Calibri" w:cs="Calibri"/>
        </w:rPr>
      </w:pP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Организация водопроводно-               Абонент</w:t>
      </w: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канализационного хозяйства</w:t>
      </w:r>
    </w:p>
    <w:p w:rsidR="009A6004" w:rsidRDefault="009A6004" w:rsidP="009A6004">
      <w:pPr>
        <w:pStyle w:val="ConsPlusCell"/>
        <w:rPr>
          <w:rFonts w:ascii="Courier New" w:hAnsi="Courier New" w:cs="Courier New"/>
          <w:sz w:val="20"/>
          <w:szCs w:val="20"/>
        </w:rPr>
      </w:pP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___________________________________     ___________________________________</w:t>
      </w:r>
    </w:p>
    <w:p w:rsidR="009A6004" w:rsidRDefault="009A6004" w:rsidP="009A6004">
      <w:pPr>
        <w:pStyle w:val="ConsPlusCell"/>
        <w:rPr>
          <w:rFonts w:ascii="Courier New" w:hAnsi="Courier New" w:cs="Courier New"/>
          <w:sz w:val="20"/>
          <w:szCs w:val="20"/>
        </w:rPr>
      </w:pPr>
    </w:p>
    <w:p w:rsidR="009A6004" w:rsidRDefault="009A6004" w:rsidP="009A6004">
      <w:pPr>
        <w:pStyle w:val="ConsPlusCell"/>
        <w:rPr>
          <w:rFonts w:ascii="Courier New" w:hAnsi="Courier New" w:cs="Courier New"/>
          <w:sz w:val="20"/>
          <w:szCs w:val="20"/>
        </w:rPr>
      </w:pPr>
      <w:r>
        <w:rPr>
          <w:rFonts w:ascii="Courier New" w:hAnsi="Courier New" w:cs="Courier New"/>
          <w:sz w:val="20"/>
          <w:szCs w:val="20"/>
        </w:rPr>
        <w:t>"__" ___________ 20__ г.                "__" ___________ 20__ г.</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widowControl w:val="0"/>
        <w:autoSpaceDE w:val="0"/>
        <w:autoSpaceDN w:val="0"/>
        <w:adjustRightInd w:val="0"/>
        <w:spacing w:after="0" w:line="240" w:lineRule="auto"/>
        <w:jc w:val="right"/>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bookmarkStart w:id="15" w:name="Par1043"/>
      <w:bookmarkEnd w:id="15"/>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6C6BB9" w:rsidRDefault="006C6BB9" w:rsidP="009A6004">
      <w:pPr>
        <w:widowControl w:val="0"/>
        <w:autoSpaceDE w:val="0"/>
        <w:autoSpaceDN w:val="0"/>
        <w:adjustRightInd w:val="0"/>
        <w:spacing w:after="0" w:line="240" w:lineRule="auto"/>
        <w:jc w:val="right"/>
        <w:outlineLvl w:val="1"/>
        <w:rPr>
          <w:rFonts w:ascii="Calibri" w:hAnsi="Calibri" w:cs="Calibri"/>
        </w:rPr>
      </w:pPr>
    </w:p>
    <w:p w:rsidR="009A6004" w:rsidRDefault="009A6004" w:rsidP="009A6004">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N 7</w:t>
      </w:r>
    </w:p>
    <w:p w:rsidR="009A6004" w:rsidRDefault="006C6BB9" w:rsidP="009A6004">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9A6004">
        <w:rPr>
          <w:rFonts w:ascii="Calibri" w:hAnsi="Calibri" w:cs="Calibri"/>
        </w:rPr>
        <w:t>договору водоотведения</w:t>
      </w:r>
    </w:p>
    <w:p w:rsidR="009A6004" w:rsidRDefault="009A6004" w:rsidP="009A6004">
      <w:pPr>
        <w:widowControl w:val="0"/>
        <w:autoSpaceDE w:val="0"/>
        <w:autoSpaceDN w:val="0"/>
        <w:adjustRightInd w:val="0"/>
        <w:spacing w:after="0" w:line="240" w:lineRule="auto"/>
        <w:jc w:val="right"/>
        <w:rPr>
          <w:rFonts w:ascii="Calibri" w:hAnsi="Calibri" w:cs="Calibri"/>
        </w:rPr>
      </w:pPr>
    </w:p>
    <w:p w:rsidR="009A6004" w:rsidRDefault="009A6004" w:rsidP="009A6004">
      <w:pPr>
        <w:pStyle w:val="ConsPlusNonformat"/>
      </w:pPr>
      <w:bookmarkStart w:id="16" w:name="Par1046"/>
      <w:bookmarkEnd w:id="16"/>
      <w:r>
        <w:t xml:space="preserve">                                 СВЕДЕНИЯ</w:t>
      </w:r>
    </w:p>
    <w:p w:rsidR="009A6004" w:rsidRDefault="009A6004" w:rsidP="009A6004">
      <w:pPr>
        <w:pStyle w:val="ConsPlusNonformat"/>
      </w:pPr>
      <w:r>
        <w:t xml:space="preserve">            о точках приема поверхностных сточных вод абонента</w:t>
      </w:r>
    </w:p>
    <w:p w:rsidR="009A6004" w:rsidRDefault="009A6004" w:rsidP="009A6004">
      <w:pPr>
        <w:pStyle w:val="ConsPlusNonformat"/>
      </w:pPr>
    </w:p>
    <w:p w:rsidR="009A6004" w:rsidRDefault="009A6004" w:rsidP="009A6004">
      <w:pPr>
        <w:pStyle w:val="ConsPlusNonformat"/>
      </w:pPr>
      <w:r>
        <w:t xml:space="preserve">    Местонахождение   точек  приема  поверхностных  сточных  вод  в  местах</w:t>
      </w:r>
    </w:p>
    <w:p w:rsidR="009A6004" w:rsidRDefault="009A6004" w:rsidP="009A6004">
      <w:pPr>
        <w:pStyle w:val="ConsPlusNonformat"/>
      </w:pPr>
      <w:r>
        <w:t xml:space="preserve">присоединения к централизованным системам водоотведения </w:t>
      </w:r>
      <w:hyperlink w:anchor="Par1067" w:history="1">
        <w:r>
          <w:rPr>
            <w:color w:val="0000FF"/>
          </w:rPr>
          <w:t>&lt;*&gt;</w:t>
        </w:r>
      </w:hyperlink>
      <w:r>
        <w:t xml:space="preserve"> _______________</w:t>
      </w:r>
    </w:p>
    <w:p w:rsidR="009A6004" w:rsidRDefault="009A6004" w:rsidP="009A6004">
      <w:pPr>
        <w:pStyle w:val="ConsPlusNonformat"/>
      </w:pPr>
      <w:r>
        <w:t>__________________________________________________________________________.</w:t>
      </w:r>
    </w:p>
    <w:p w:rsidR="009A6004" w:rsidRDefault="009A6004" w:rsidP="009A6004">
      <w:pPr>
        <w:pStyle w:val="ConsPlusNonformat"/>
      </w:pPr>
    </w:p>
    <w:p w:rsidR="009A6004" w:rsidRDefault="009A6004" w:rsidP="009A6004">
      <w:pPr>
        <w:pStyle w:val="ConsPlusNonformat"/>
      </w:pPr>
      <w:r>
        <w:t xml:space="preserve">    </w:t>
      </w:r>
      <w:proofErr w:type="gramStart"/>
      <w:r>
        <w:t>Точки  приема</w:t>
      </w:r>
      <w:proofErr w:type="gramEnd"/>
      <w:r>
        <w:t xml:space="preserve">  поверхностных  сточных вод отражаются на топографической</w:t>
      </w:r>
    </w:p>
    <w:p w:rsidR="009A6004" w:rsidRDefault="009A6004" w:rsidP="009A6004">
      <w:pPr>
        <w:pStyle w:val="ConsPlusNonformat"/>
      </w:pPr>
      <w:proofErr w:type="gramStart"/>
      <w:r>
        <w:t>карте  земельного</w:t>
      </w:r>
      <w:proofErr w:type="gramEnd"/>
      <w:r>
        <w:t xml:space="preserve"> участка в масштабе 1:500 (со всеми наземными и подземными</w:t>
      </w:r>
    </w:p>
    <w:p w:rsidR="009A6004" w:rsidRDefault="009A6004" w:rsidP="009A6004">
      <w:pPr>
        <w:pStyle w:val="ConsPlusNonformat"/>
      </w:pPr>
      <w:r>
        <w:t>коммуникациями и сооружениями)</w:t>
      </w:r>
    </w:p>
    <w:p w:rsidR="009A6004" w:rsidRDefault="009A6004" w:rsidP="009A6004">
      <w:pPr>
        <w:pStyle w:val="ConsPlusNonformat"/>
      </w:pPr>
      <w:r>
        <w:t>___________________________________________________________________________</w:t>
      </w:r>
    </w:p>
    <w:p w:rsidR="009A6004" w:rsidRDefault="009A6004" w:rsidP="009A6004">
      <w:pPr>
        <w:pStyle w:val="ConsPlusNonformat"/>
      </w:pPr>
      <w:r>
        <w:t xml:space="preserve">  (приводится топографическая карта земельного участка в масштабе 1:500)</w:t>
      </w:r>
    </w:p>
    <w:p w:rsidR="009A6004" w:rsidRDefault="009A6004" w:rsidP="009A6004">
      <w:pPr>
        <w:pStyle w:val="ConsPlusNonformat"/>
      </w:pPr>
    </w:p>
    <w:p w:rsidR="009A6004" w:rsidRDefault="009A6004" w:rsidP="009A6004">
      <w:pPr>
        <w:pStyle w:val="ConsPlusNonformat"/>
      </w:pPr>
      <w:r>
        <w:t>Организация водопроводно-               Абонент</w:t>
      </w:r>
    </w:p>
    <w:p w:rsidR="009A6004" w:rsidRDefault="009A6004" w:rsidP="009A6004">
      <w:pPr>
        <w:pStyle w:val="ConsPlusNonformat"/>
      </w:pPr>
      <w:r>
        <w:t>канализационного хозяйства</w:t>
      </w:r>
    </w:p>
    <w:p w:rsidR="009A6004" w:rsidRDefault="009A6004" w:rsidP="009A6004">
      <w:pPr>
        <w:pStyle w:val="ConsPlusNonformat"/>
      </w:pPr>
    </w:p>
    <w:p w:rsidR="009A6004" w:rsidRDefault="009A6004" w:rsidP="009A6004">
      <w:pPr>
        <w:pStyle w:val="ConsPlusNonformat"/>
      </w:pPr>
      <w:r>
        <w:t>___________________________________     ___________________________________</w:t>
      </w:r>
    </w:p>
    <w:p w:rsidR="009A6004" w:rsidRDefault="009A6004" w:rsidP="009A6004">
      <w:pPr>
        <w:pStyle w:val="ConsPlusNonformat"/>
      </w:pPr>
    </w:p>
    <w:p w:rsidR="009A6004" w:rsidRDefault="009A6004" w:rsidP="009A6004">
      <w:pPr>
        <w:pStyle w:val="ConsPlusNonformat"/>
      </w:pPr>
      <w:r>
        <w:t>"__" ___________ 20__ г.                "__" ___________ 20__ г.</w:t>
      </w:r>
    </w:p>
    <w:p w:rsidR="009A6004" w:rsidRDefault="009A6004" w:rsidP="009A6004">
      <w:pPr>
        <w:widowControl w:val="0"/>
        <w:autoSpaceDE w:val="0"/>
        <w:autoSpaceDN w:val="0"/>
        <w:adjustRightInd w:val="0"/>
        <w:spacing w:after="0" w:line="240" w:lineRule="auto"/>
        <w:ind w:firstLine="540"/>
        <w:jc w:val="both"/>
        <w:rPr>
          <w:rFonts w:ascii="Calibri" w:hAnsi="Calibri" w:cs="Calibri"/>
        </w:rPr>
      </w:pPr>
    </w:p>
    <w:p w:rsidR="009A6004" w:rsidRDefault="009A6004" w:rsidP="009A600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A6004" w:rsidRDefault="009A6004" w:rsidP="009A6004">
      <w:pPr>
        <w:widowControl w:val="0"/>
        <w:autoSpaceDE w:val="0"/>
        <w:autoSpaceDN w:val="0"/>
        <w:adjustRightInd w:val="0"/>
        <w:spacing w:after="0" w:line="240" w:lineRule="auto"/>
        <w:ind w:firstLine="540"/>
        <w:jc w:val="both"/>
        <w:rPr>
          <w:rFonts w:ascii="Calibri" w:hAnsi="Calibri" w:cs="Calibri"/>
        </w:rPr>
      </w:pPr>
      <w:bookmarkStart w:id="17" w:name="Par1067"/>
      <w:bookmarkEnd w:id="17"/>
      <w:r>
        <w:rPr>
          <w:rFonts w:ascii="Calibri" w:hAnsi="Calibri" w:cs="Calibri"/>
        </w:rPr>
        <w:t>&lt;*&gt; Места присоединения к централизованным системам водоотведения указываются при условии, что отведение поверхностных сточных вод осуществляется с использованием централизованной системы водоотведения.</w:t>
      </w:r>
    </w:p>
    <w:p w:rsidR="00C05B0C" w:rsidRDefault="00C05B0C"/>
    <w:sectPr w:rsidR="00C05B0C" w:rsidSect="00C05B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A6004"/>
    <w:rsid w:val="000000FB"/>
    <w:rsid w:val="0000220B"/>
    <w:rsid w:val="000046FC"/>
    <w:rsid w:val="00004DB0"/>
    <w:rsid w:val="0000542B"/>
    <w:rsid w:val="00005FFA"/>
    <w:rsid w:val="0000681C"/>
    <w:rsid w:val="00006A0B"/>
    <w:rsid w:val="0001026F"/>
    <w:rsid w:val="00010475"/>
    <w:rsid w:val="000104E8"/>
    <w:rsid w:val="0001140C"/>
    <w:rsid w:val="00011661"/>
    <w:rsid w:val="0001173B"/>
    <w:rsid w:val="000117D8"/>
    <w:rsid w:val="00011949"/>
    <w:rsid w:val="00012387"/>
    <w:rsid w:val="000124DF"/>
    <w:rsid w:val="00012AB6"/>
    <w:rsid w:val="00012C57"/>
    <w:rsid w:val="0001310A"/>
    <w:rsid w:val="00014E07"/>
    <w:rsid w:val="00015C33"/>
    <w:rsid w:val="00016379"/>
    <w:rsid w:val="000170E4"/>
    <w:rsid w:val="00017A1D"/>
    <w:rsid w:val="00017ACF"/>
    <w:rsid w:val="000208D8"/>
    <w:rsid w:val="00021739"/>
    <w:rsid w:val="00022124"/>
    <w:rsid w:val="00023FB4"/>
    <w:rsid w:val="00027E96"/>
    <w:rsid w:val="0003380E"/>
    <w:rsid w:val="000338EA"/>
    <w:rsid w:val="000341D0"/>
    <w:rsid w:val="00034263"/>
    <w:rsid w:val="00034425"/>
    <w:rsid w:val="00035FAB"/>
    <w:rsid w:val="000363D2"/>
    <w:rsid w:val="00037483"/>
    <w:rsid w:val="0003779B"/>
    <w:rsid w:val="00037E2C"/>
    <w:rsid w:val="00040DD7"/>
    <w:rsid w:val="00041336"/>
    <w:rsid w:val="00042266"/>
    <w:rsid w:val="00042F34"/>
    <w:rsid w:val="000439B0"/>
    <w:rsid w:val="00044F9A"/>
    <w:rsid w:val="00046A40"/>
    <w:rsid w:val="00047B71"/>
    <w:rsid w:val="00050E8E"/>
    <w:rsid w:val="00052162"/>
    <w:rsid w:val="00052944"/>
    <w:rsid w:val="000534FB"/>
    <w:rsid w:val="000535F3"/>
    <w:rsid w:val="00053BDB"/>
    <w:rsid w:val="00055901"/>
    <w:rsid w:val="00057263"/>
    <w:rsid w:val="00057705"/>
    <w:rsid w:val="0006042B"/>
    <w:rsid w:val="0006060A"/>
    <w:rsid w:val="00061E2E"/>
    <w:rsid w:val="00063E84"/>
    <w:rsid w:val="00065AF8"/>
    <w:rsid w:val="00065AF9"/>
    <w:rsid w:val="00065E8D"/>
    <w:rsid w:val="00066091"/>
    <w:rsid w:val="00066122"/>
    <w:rsid w:val="00067121"/>
    <w:rsid w:val="00067F3F"/>
    <w:rsid w:val="00072ABC"/>
    <w:rsid w:val="00075608"/>
    <w:rsid w:val="000768B6"/>
    <w:rsid w:val="00077B2E"/>
    <w:rsid w:val="00077CE0"/>
    <w:rsid w:val="00080601"/>
    <w:rsid w:val="000824A6"/>
    <w:rsid w:val="00082FC1"/>
    <w:rsid w:val="0008323E"/>
    <w:rsid w:val="00083612"/>
    <w:rsid w:val="000839DE"/>
    <w:rsid w:val="00083A43"/>
    <w:rsid w:val="00083BDC"/>
    <w:rsid w:val="000848E4"/>
    <w:rsid w:val="00085DB8"/>
    <w:rsid w:val="000861F8"/>
    <w:rsid w:val="00086494"/>
    <w:rsid w:val="00086A91"/>
    <w:rsid w:val="000878F6"/>
    <w:rsid w:val="00087E54"/>
    <w:rsid w:val="00092029"/>
    <w:rsid w:val="00093209"/>
    <w:rsid w:val="00093587"/>
    <w:rsid w:val="00094531"/>
    <w:rsid w:val="000952D6"/>
    <w:rsid w:val="00095EA8"/>
    <w:rsid w:val="000970C4"/>
    <w:rsid w:val="0009716F"/>
    <w:rsid w:val="000972B0"/>
    <w:rsid w:val="00097A51"/>
    <w:rsid w:val="000A00BD"/>
    <w:rsid w:val="000A06BF"/>
    <w:rsid w:val="000A09F8"/>
    <w:rsid w:val="000A1A32"/>
    <w:rsid w:val="000A1B51"/>
    <w:rsid w:val="000A280B"/>
    <w:rsid w:val="000A4DE1"/>
    <w:rsid w:val="000A6146"/>
    <w:rsid w:val="000A756F"/>
    <w:rsid w:val="000B035F"/>
    <w:rsid w:val="000B0473"/>
    <w:rsid w:val="000B13D0"/>
    <w:rsid w:val="000B1642"/>
    <w:rsid w:val="000B2265"/>
    <w:rsid w:val="000B2C07"/>
    <w:rsid w:val="000B3F66"/>
    <w:rsid w:val="000B4173"/>
    <w:rsid w:val="000B437A"/>
    <w:rsid w:val="000B44FD"/>
    <w:rsid w:val="000B4F61"/>
    <w:rsid w:val="000B546B"/>
    <w:rsid w:val="000B7269"/>
    <w:rsid w:val="000B750B"/>
    <w:rsid w:val="000B755A"/>
    <w:rsid w:val="000C037B"/>
    <w:rsid w:val="000C0A5F"/>
    <w:rsid w:val="000C0E06"/>
    <w:rsid w:val="000C140B"/>
    <w:rsid w:val="000C1910"/>
    <w:rsid w:val="000C1FBA"/>
    <w:rsid w:val="000C236F"/>
    <w:rsid w:val="000C2D83"/>
    <w:rsid w:val="000C4171"/>
    <w:rsid w:val="000C46ED"/>
    <w:rsid w:val="000C5697"/>
    <w:rsid w:val="000C57AD"/>
    <w:rsid w:val="000C5B1D"/>
    <w:rsid w:val="000C6382"/>
    <w:rsid w:val="000C7689"/>
    <w:rsid w:val="000D0A44"/>
    <w:rsid w:val="000D0ECA"/>
    <w:rsid w:val="000D1251"/>
    <w:rsid w:val="000D27DA"/>
    <w:rsid w:val="000D2B41"/>
    <w:rsid w:val="000D3A4C"/>
    <w:rsid w:val="000D4A6F"/>
    <w:rsid w:val="000D57DD"/>
    <w:rsid w:val="000D5E54"/>
    <w:rsid w:val="000D678F"/>
    <w:rsid w:val="000D785D"/>
    <w:rsid w:val="000E0489"/>
    <w:rsid w:val="000E16D7"/>
    <w:rsid w:val="000E189E"/>
    <w:rsid w:val="000E1A8B"/>
    <w:rsid w:val="000E1DC8"/>
    <w:rsid w:val="000E23D0"/>
    <w:rsid w:val="000E4009"/>
    <w:rsid w:val="000E5148"/>
    <w:rsid w:val="000E574B"/>
    <w:rsid w:val="000E78D9"/>
    <w:rsid w:val="000E7A49"/>
    <w:rsid w:val="000E7D96"/>
    <w:rsid w:val="000F0583"/>
    <w:rsid w:val="000F0879"/>
    <w:rsid w:val="000F0CF2"/>
    <w:rsid w:val="000F1DE4"/>
    <w:rsid w:val="000F1E0B"/>
    <w:rsid w:val="000F2EB1"/>
    <w:rsid w:val="000F3735"/>
    <w:rsid w:val="000F41A1"/>
    <w:rsid w:val="000F48EA"/>
    <w:rsid w:val="000F4D28"/>
    <w:rsid w:val="000F50B0"/>
    <w:rsid w:val="000F50F2"/>
    <w:rsid w:val="000F575E"/>
    <w:rsid w:val="000F6BE3"/>
    <w:rsid w:val="000F7C47"/>
    <w:rsid w:val="00100395"/>
    <w:rsid w:val="0010090B"/>
    <w:rsid w:val="00100C60"/>
    <w:rsid w:val="00101FE6"/>
    <w:rsid w:val="0010220B"/>
    <w:rsid w:val="00102DAB"/>
    <w:rsid w:val="00102FD9"/>
    <w:rsid w:val="00103203"/>
    <w:rsid w:val="00103DED"/>
    <w:rsid w:val="001054F1"/>
    <w:rsid w:val="00105AFE"/>
    <w:rsid w:val="00105ED1"/>
    <w:rsid w:val="00106C6A"/>
    <w:rsid w:val="00106DC8"/>
    <w:rsid w:val="00107DDF"/>
    <w:rsid w:val="00111428"/>
    <w:rsid w:val="00111A93"/>
    <w:rsid w:val="001127F7"/>
    <w:rsid w:val="00112E17"/>
    <w:rsid w:val="00113300"/>
    <w:rsid w:val="0011469A"/>
    <w:rsid w:val="001148C0"/>
    <w:rsid w:val="00115291"/>
    <w:rsid w:val="001163C3"/>
    <w:rsid w:val="00117A8E"/>
    <w:rsid w:val="00120F63"/>
    <w:rsid w:val="001237A4"/>
    <w:rsid w:val="00123A63"/>
    <w:rsid w:val="001241CC"/>
    <w:rsid w:val="00124377"/>
    <w:rsid w:val="00124BD5"/>
    <w:rsid w:val="0012527E"/>
    <w:rsid w:val="00125A18"/>
    <w:rsid w:val="00126A56"/>
    <w:rsid w:val="00126C6E"/>
    <w:rsid w:val="001275DB"/>
    <w:rsid w:val="0013038D"/>
    <w:rsid w:val="001306C2"/>
    <w:rsid w:val="00130A39"/>
    <w:rsid w:val="00130BCF"/>
    <w:rsid w:val="00130E77"/>
    <w:rsid w:val="00130EC3"/>
    <w:rsid w:val="001311B2"/>
    <w:rsid w:val="00131925"/>
    <w:rsid w:val="001319BE"/>
    <w:rsid w:val="00131E19"/>
    <w:rsid w:val="00133BFC"/>
    <w:rsid w:val="0013462D"/>
    <w:rsid w:val="00135020"/>
    <w:rsid w:val="00135F44"/>
    <w:rsid w:val="00136629"/>
    <w:rsid w:val="001370F3"/>
    <w:rsid w:val="0013767E"/>
    <w:rsid w:val="00137948"/>
    <w:rsid w:val="00137B44"/>
    <w:rsid w:val="0014065A"/>
    <w:rsid w:val="0014098F"/>
    <w:rsid w:val="00140F9C"/>
    <w:rsid w:val="00141DFB"/>
    <w:rsid w:val="0014316B"/>
    <w:rsid w:val="0014325D"/>
    <w:rsid w:val="00144DE6"/>
    <w:rsid w:val="00146BD6"/>
    <w:rsid w:val="001473E9"/>
    <w:rsid w:val="00150592"/>
    <w:rsid w:val="00150926"/>
    <w:rsid w:val="00151062"/>
    <w:rsid w:val="00151807"/>
    <w:rsid w:val="00151B6D"/>
    <w:rsid w:val="001521CD"/>
    <w:rsid w:val="001525E1"/>
    <w:rsid w:val="0015411F"/>
    <w:rsid w:val="00154308"/>
    <w:rsid w:val="00154BDF"/>
    <w:rsid w:val="00155698"/>
    <w:rsid w:val="00155EE4"/>
    <w:rsid w:val="00157307"/>
    <w:rsid w:val="00157F37"/>
    <w:rsid w:val="00160D47"/>
    <w:rsid w:val="0016128C"/>
    <w:rsid w:val="00161394"/>
    <w:rsid w:val="00164F44"/>
    <w:rsid w:val="00165180"/>
    <w:rsid w:val="00166C1A"/>
    <w:rsid w:val="0016768D"/>
    <w:rsid w:val="00170C01"/>
    <w:rsid w:val="001711D6"/>
    <w:rsid w:val="00171228"/>
    <w:rsid w:val="00171266"/>
    <w:rsid w:val="00171A75"/>
    <w:rsid w:val="00172B1A"/>
    <w:rsid w:val="00173BBC"/>
    <w:rsid w:val="0017458C"/>
    <w:rsid w:val="0017472D"/>
    <w:rsid w:val="00175566"/>
    <w:rsid w:val="0017575A"/>
    <w:rsid w:val="001766B3"/>
    <w:rsid w:val="00176A47"/>
    <w:rsid w:val="001808B7"/>
    <w:rsid w:val="00182607"/>
    <w:rsid w:val="00182D1F"/>
    <w:rsid w:val="00183CB0"/>
    <w:rsid w:val="00184666"/>
    <w:rsid w:val="00184B57"/>
    <w:rsid w:val="00185620"/>
    <w:rsid w:val="00185ABA"/>
    <w:rsid w:val="00185B6E"/>
    <w:rsid w:val="001867FC"/>
    <w:rsid w:val="00186996"/>
    <w:rsid w:val="00186AE0"/>
    <w:rsid w:val="00187B08"/>
    <w:rsid w:val="00187E7B"/>
    <w:rsid w:val="00191C47"/>
    <w:rsid w:val="001921B0"/>
    <w:rsid w:val="00192B62"/>
    <w:rsid w:val="00193F44"/>
    <w:rsid w:val="00195122"/>
    <w:rsid w:val="001952E0"/>
    <w:rsid w:val="00195769"/>
    <w:rsid w:val="00197044"/>
    <w:rsid w:val="00197ABA"/>
    <w:rsid w:val="00197CCF"/>
    <w:rsid w:val="00197D44"/>
    <w:rsid w:val="001A067C"/>
    <w:rsid w:val="001A1C3B"/>
    <w:rsid w:val="001A2270"/>
    <w:rsid w:val="001A251C"/>
    <w:rsid w:val="001A26E8"/>
    <w:rsid w:val="001A28C8"/>
    <w:rsid w:val="001A4D49"/>
    <w:rsid w:val="001A5072"/>
    <w:rsid w:val="001A5BFD"/>
    <w:rsid w:val="001A6408"/>
    <w:rsid w:val="001B0391"/>
    <w:rsid w:val="001B1795"/>
    <w:rsid w:val="001B341C"/>
    <w:rsid w:val="001B343D"/>
    <w:rsid w:val="001B3E7F"/>
    <w:rsid w:val="001B3E94"/>
    <w:rsid w:val="001B464D"/>
    <w:rsid w:val="001B5FF7"/>
    <w:rsid w:val="001B72E0"/>
    <w:rsid w:val="001B7974"/>
    <w:rsid w:val="001C0BC9"/>
    <w:rsid w:val="001C1F6E"/>
    <w:rsid w:val="001C2419"/>
    <w:rsid w:val="001C250C"/>
    <w:rsid w:val="001C2A1A"/>
    <w:rsid w:val="001C2C43"/>
    <w:rsid w:val="001C57D7"/>
    <w:rsid w:val="001C5ACF"/>
    <w:rsid w:val="001C5B25"/>
    <w:rsid w:val="001D0B91"/>
    <w:rsid w:val="001D13F3"/>
    <w:rsid w:val="001D2007"/>
    <w:rsid w:val="001D3EE2"/>
    <w:rsid w:val="001D4CDA"/>
    <w:rsid w:val="001D4EC0"/>
    <w:rsid w:val="001D5227"/>
    <w:rsid w:val="001D5D1F"/>
    <w:rsid w:val="001D5F40"/>
    <w:rsid w:val="001D6EB5"/>
    <w:rsid w:val="001D734A"/>
    <w:rsid w:val="001D7A46"/>
    <w:rsid w:val="001D7E40"/>
    <w:rsid w:val="001E0C1B"/>
    <w:rsid w:val="001E1661"/>
    <w:rsid w:val="001E19D8"/>
    <w:rsid w:val="001E3B2C"/>
    <w:rsid w:val="001E5E39"/>
    <w:rsid w:val="001E68AA"/>
    <w:rsid w:val="001E7EEA"/>
    <w:rsid w:val="001F13FB"/>
    <w:rsid w:val="001F15EA"/>
    <w:rsid w:val="001F2ACF"/>
    <w:rsid w:val="001F34FB"/>
    <w:rsid w:val="001F52B4"/>
    <w:rsid w:val="001F6D43"/>
    <w:rsid w:val="001F70F7"/>
    <w:rsid w:val="001F78D9"/>
    <w:rsid w:val="00200EBD"/>
    <w:rsid w:val="002025FA"/>
    <w:rsid w:val="00202840"/>
    <w:rsid w:val="00203B3C"/>
    <w:rsid w:val="00204559"/>
    <w:rsid w:val="00204D08"/>
    <w:rsid w:val="0020742A"/>
    <w:rsid w:val="002108D7"/>
    <w:rsid w:val="00211D73"/>
    <w:rsid w:val="00212075"/>
    <w:rsid w:val="0021227B"/>
    <w:rsid w:val="002133CF"/>
    <w:rsid w:val="00214202"/>
    <w:rsid w:val="0021438F"/>
    <w:rsid w:val="00216E7A"/>
    <w:rsid w:val="00217511"/>
    <w:rsid w:val="002216AD"/>
    <w:rsid w:val="00221D7A"/>
    <w:rsid w:val="002229CF"/>
    <w:rsid w:val="00222B8A"/>
    <w:rsid w:val="00226A8C"/>
    <w:rsid w:val="00227400"/>
    <w:rsid w:val="00231867"/>
    <w:rsid w:val="002337B1"/>
    <w:rsid w:val="0023393D"/>
    <w:rsid w:val="00233B6A"/>
    <w:rsid w:val="00234420"/>
    <w:rsid w:val="00234671"/>
    <w:rsid w:val="00234C86"/>
    <w:rsid w:val="00237231"/>
    <w:rsid w:val="00237661"/>
    <w:rsid w:val="002377F7"/>
    <w:rsid w:val="00237B01"/>
    <w:rsid w:val="00240B8D"/>
    <w:rsid w:val="00240B9F"/>
    <w:rsid w:val="00240BA4"/>
    <w:rsid w:val="00240F9D"/>
    <w:rsid w:val="00242A4F"/>
    <w:rsid w:val="00243140"/>
    <w:rsid w:val="002438CA"/>
    <w:rsid w:val="00244091"/>
    <w:rsid w:val="002440D2"/>
    <w:rsid w:val="00244B39"/>
    <w:rsid w:val="00246285"/>
    <w:rsid w:val="0024728A"/>
    <w:rsid w:val="00247A59"/>
    <w:rsid w:val="00247EE8"/>
    <w:rsid w:val="0025010A"/>
    <w:rsid w:val="00250334"/>
    <w:rsid w:val="0025087A"/>
    <w:rsid w:val="0025159E"/>
    <w:rsid w:val="002519CA"/>
    <w:rsid w:val="00252CB2"/>
    <w:rsid w:val="00254482"/>
    <w:rsid w:val="00254B64"/>
    <w:rsid w:val="00254BAD"/>
    <w:rsid w:val="00254DAE"/>
    <w:rsid w:val="00254E5C"/>
    <w:rsid w:val="00254F82"/>
    <w:rsid w:val="0025516C"/>
    <w:rsid w:val="00255296"/>
    <w:rsid w:val="002552CB"/>
    <w:rsid w:val="00255E3A"/>
    <w:rsid w:val="00256A86"/>
    <w:rsid w:val="00257992"/>
    <w:rsid w:val="00260DCE"/>
    <w:rsid w:val="002612CB"/>
    <w:rsid w:val="0026181F"/>
    <w:rsid w:val="00262804"/>
    <w:rsid w:val="00263171"/>
    <w:rsid w:val="00264102"/>
    <w:rsid w:val="002658B7"/>
    <w:rsid w:val="0026676C"/>
    <w:rsid w:val="0027005F"/>
    <w:rsid w:val="00270305"/>
    <w:rsid w:val="0027104F"/>
    <w:rsid w:val="0027306E"/>
    <w:rsid w:val="0027327C"/>
    <w:rsid w:val="00273347"/>
    <w:rsid w:val="002739B8"/>
    <w:rsid w:val="00273AD0"/>
    <w:rsid w:val="0027481E"/>
    <w:rsid w:val="002748D0"/>
    <w:rsid w:val="002754D1"/>
    <w:rsid w:val="002769E8"/>
    <w:rsid w:val="00280A65"/>
    <w:rsid w:val="002813C4"/>
    <w:rsid w:val="00281F25"/>
    <w:rsid w:val="00282B50"/>
    <w:rsid w:val="0028364C"/>
    <w:rsid w:val="00284CF9"/>
    <w:rsid w:val="00285313"/>
    <w:rsid w:val="00285B40"/>
    <w:rsid w:val="00285C09"/>
    <w:rsid w:val="00285F1A"/>
    <w:rsid w:val="00287981"/>
    <w:rsid w:val="00291493"/>
    <w:rsid w:val="00291EFD"/>
    <w:rsid w:val="00292F56"/>
    <w:rsid w:val="00293150"/>
    <w:rsid w:val="0029542B"/>
    <w:rsid w:val="00295592"/>
    <w:rsid w:val="002961C1"/>
    <w:rsid w:val="002968AE"/>
    <w:rsid w:val="00296B18"/>
    <w:rsid w:val="00296DE6"/>
    <w:rsid w:val="00297082"/>
    <w:rsid w:val="00297551"/>
    <w:rsid w:val="0029794F"/>
    <w:rsid w:val="00297BFB"/>
    <w:rsid w:val="002A0666"/>
    <w:rsid w:val="002A176B"/>
    <w:rsid w:val="002A1946"/>
    <w:rsid w:val="002A1D7D"/>
    <w:rsid w:val="002A252A"/>
    <w:rsid w:val="002A2859"/>
    <w:rsid w:val="002A33A7"/>
    <w:rsid w:val="002A3703"/>
    <w:rsid w:val="002A3A58"/>
    <w:rsid w:val="002A43DB"/>
    <w:rsid w:val="002A5D75"/>
    <w:rsid w:val="002A6117"/>
    <w:rsid w:val="002A6192"/>
    <w:rsid w:val="002A683B"/>
    <w:rsid w:val="002A72B3"/>
    <w:rsid w:val="002A7A79"/>
    <w:rsid w:val="002A7E73"/>
    <w:rsid w:val="002B014F"/>
    <w:rsid w:val="002B14EF"/>
    <w:rsid w:val="002B2246"/>
    <w:rsid w:val="002B2628"/>
    <w:rsid w:val="002B36DE"/>
    <w:rsid w:val="002B3968"/>
    <w:rsid w:val="002B4A0D"/>
    <w:rsid w:val="002B4CA4"/>
    <w:rsid w:val="002B5D28"/>
    <w:rsid w:val="002B6F75"/>
    <w:rsid w:val="002B712E"/>
    <w:rsid w:val="002B75D0"/>
    <w:rsid w:val="002B792C"/>
    <w:rsid w:val="002C0306"/>
    <w:rsid w:val="002C04F9"/>
    <w:rsid w:val="002C06FE"/>
    <w:rsid w:val="002C076F"/>
    <w:rsid w:val="002C091D"/>
    <w:rsid w:val="002C134A"/>
    <w:rsid w:val="002C17A6"/>
    <w:rsid w:val="002C1800"/>
    <w:rsid w:val="002C1FE2"/>
    <w:rsid w:val="002C2745"/>
    <w:rsid w:val="002C2819"/>
    <w:rsid w:val="002C3786"/>
    <w:rsid w:val="002C4EB3"/>
    <w:rsid w:val="002C5F3D"/>
    <w:rsid w:val="002C702E"/>
    <w:rsid w:val="002D2733"/>
    <w:rsid w:val="002D2DB9"/>
    <w:rsid w:val="002D35DB"/>
    <w:rsid w:val="002D3A64"/>
    <w:rsid w:val="002D4402"/>
    <w:rsid w:val="002D5464"/>
    <w:rsid w:val="002D57FC"/>
    <w:rsid w:val="002D5857"/>
    <w:rsid w:val="002D5B2B"/>
    <w:rsid w:val="002D6032"/>
    <w:rsid w:val="002D6200"/>
    <w:rsid w:val="002D6B05"/>
    <w:rsid w:val="002D6BBC"/>
    <w:rsid w:val="002D70A1"/>
    <w:rsid w:val="002D7A17"/>
    <w:rsid w:val="002E1F60"/>
    <w:rsid w:val="002E354D"/>
    <w:rsid w:val="002E3D43"/>
    <w:rsid w:val="002E48D9"/>
    <w:rsid w:val="002E4CA6"/>
    <w:rsid w:val="002E5149"/>
    <w:rsid w:val="002E5833"/>
    <w:rsid w:val="002E5BA5"/>
    <w:rsid w:val="002E6671"/>
    <w:rsid w:val="002E6962"/>
    <w:rsid w:val="002E7AC1"/>
    <w:rsid w:val="002E7AF1"/>
    <w:rsid w:val="002E7D85"/>
    <w:rsid w:val="002E7E66"/>
    <w:rsid w:val="002F09A8"/>
    <w:rsid w:val="002F1304"/>
    <w:rsid w:val="002F1766"/>
    <w:rsid w:val="002F1CB4"/>
    <w:rsid w:val="002F2460"/>
    <w:rsid w:val="002F2514"/>
    <w:rsid w:val="002F2D7D"/>
    <w:rsid w:val="002F33F3"/>
    <w:rsid w:val="002F3D6D"/>
    <w:rsid w:val="002F4B86"/>
    <w:rsid w:val="002F4C5C"/>
    <w:rsid w:val="002F5EB0"/>
    <w:rsid w:val="002F6E7D"/>
    <w:rsid w:val="002F6EF7"/>
    <w:rsid w:val="00300203"/>
    <w:rsid w:val="00300258"/>
    <w:rsid w:val="0030061B"/>
    <w:rsid w:val="00300F01"/>
    <w:rsid w:val="003017AC"/>
    <w:rsid w:val="00301A1D"/>
    <w:rsid w:val="00301C97"/>
    <w:rsid w:val="00301D4D"/>
    <w:rsid w:val="003040BB"/>
    <w:rsid w:val="0030429C"/>
    <w:rsid w:val="00305AFD"/>
    <w:rsid w:val="00306443"/>
    <w:rsid w:val="00306C75"/>
    <w:rsid w:val="00306C8A"/>
    <w:rsid w:val="00306D03"/>
    <w:rsid w:val="00307B87"/>
    <w:rsid w:val="00307F4B"/>
    <w:rsid w:val="0031051B"/>
    <w:rsid w:val="0031291B"/>
    <w:rsid w:val="003135FC"/>
    <w:rsid w:val="00313C5C"/>
    <w:rsid w:val="00313E7D"/>
    <w:rsid w:val="00315362"/>
    <w:rsid w:val="00315611"/>
    <w:rsid w:val="003158F3"/>
    <w:rsid w:val="0031601A"/>
    <w:rsid w:val="0031638C"/>
    <w:rsid w:val="00316C0E"/>
    <w:rsid w:val="00317ADD"/>
    <w:rsid w:val="00317D8D"/>
    <w:rsid w:val="00320D1D"/>
    <w:rsid w:val="00320DBE"/>
    <w:rsid w:val="00321524"/>
    <w:rsid w:val="00321704"/>
    <w:rsid w:val="00321CBE"/>
    <w:rsid w:val="00321CCA"/>
    <w:rsid w:val="003225A7"/>
    <w:rsid w:val="00322B22"/>
    <w:rsid w:val="003259CB"/>
    <w:rsid w:val="00325C29"/>
    <w:rsid w:val="003269C2"/>
    <w:rsid w:val="00326C3D"/>
    <w:rsid w:val="00326FAA"/>
    <w:rsid w:val="0032710C"/>
    <w:rsid w:val="003273EE"/>
    <w:rsid w:val="00327EB3"/>
    <w:rsid w:val="00331568"/>
    <w:rsid w:val="00331F8F"/>
    <w:rsid w:val="00332124"/>
    <w:rsid w:val="003323D4"/>
    <w:rsid w:val="00332575"/>
    <w:rsid w:val="00332E35"/>
    <w:rsid w:val="00333807"/>
    <w:rsid w:val="00335199"/>
    <w:rsid w:val="00336521"/>
    <w:rsid w:val="00336C48"/>
    <w:rsid w:val="00337A8C"/>
    <w:rsid w:val="00340DFC"/>
    <w:rsid w:val="003416C3"/>
    <w:rsid w:val="00341CF6"/>
    <w:rsid w:val="003420C5"/>
    <w:rsid w:val="003426AE"/>
    <w:rsid w:val="00343AAC"/>
    <w:rsid w:val="00343D49"/>
    <w:rsid w:val="00345CF9"/>
    <w:rsid w:val="003464AE"/>
    <w:rsid w:val="00346EF5"/>
    <w:rsid w:val="00346FEB"/>
    <w:rsid w:val="00347A96"/>
    <w:rsid w:val="00350554"/>
    <w:rsid w:val="003513BE"/>
    <w:rsid w:val="003519A9"/>
    <w:rsid w:val="0035203D"/>
    <w:rsid w:val="0035267C"/>
    <w:rsid w:val="003529BB"/>
    <w:rsid w:val="00353510"/>
    <w:rsid w:val="0035517D"/>
    <w:rsid w:val="0035527D"/>
    <w:rsid w:val="003557AB"/>
    <w:rsid w:val="00355A56"/>
    <w:rsid w:val="0036079A"/>
    <w:rsid w:val="003628CB"/>
    <w:rsid w:val="00363DB5"/>
    <w:rsid w:val="003643EA"/>
    <w:rsid w:val="00365A96"/>
    <w:rsid w:val="003666BC"/>
    <w:rsid w:val="00366AF9"/>
    <w:rsid w:val="00367000"/>
    <w:rsid w:val="00367070"/>
    <w:rsid w:val="003670AB"/>
    <w:rsid w:val="003676C4"/>
    <w:rsid w:val="003704EC"/>
    <w:rsid w:val="0037148E"/>
    <w:rsid w:val="003719EE"/>
    <w:rsid w:val="00371E4E"/>
    <w:rsid w:val="00372C76"/>
    <w:rsid w:val="00373521"/>
    <w:rsid w:val="00373987"/>
    <w:rsid w:val="00373AEA"/>
    <w:rsid w:val="003741DC"/>
    <w:rsid w:val="003749F0"/>
    <w:rsid w:val="00374F5B"/>
    <w:rsid w:val="00375F76"/>
    <w:rsid w:val="003769A8"/>
    <w:rsid w:val="00377187"/>
    <w:rsid w:val="0037731E"/>
    <w:rsid w:val="003774D4"/>
    <w:rsid w:val="00382242"/>
    <w:rsid w:val="0038251F"/>
    <w:rsid w:val="00382E10"/>
    <w:rsid w:val="003836BA"/>
    <w:rsid w:val="00383ECB"/>
    <w:rsid w:val="003840FE"/>
    <w:rsid w:val="0038461B"/>
    <w:rsid w:val="00384AB7"/>
    <w:rsid w:val="00385F4D"/>
    <w:rsid w:val="003860BF"/>
    <w:rsid w:val="00387973"/>
    <w:rsid w:val="00387EF7"/>
    <w:rsid w:val="00390DD4"/>
    <w:rsid w:val="0039126D"/>
    <w:rsid w:val="003920C1"/>
    <w:rsid w:val="003932F0"/>
    <w:rsid w:val="00393835"/>
    <w:rsid w:val="003944B9"/>
    <w:rsid w:val="00394702"/>
    <w:rsid w:val="003950DE"/>
    <w:rsid w:val="003956CC"/>
    <w:rsid w:val="003956DB"/>
    <w:rsid w:val="00395AC4"/>
    <w:rsid w:val="003965D5"/>
    <w:rsid w:val="003968D1"/>
    <w:rsid w:val="00396ED6"/>
    <w:rsid w:val="003976FC"/>
    <w:rsid w:val="00397FEE"/>
    <w:rsid w:val="003A181F"/>
    <w:rsid w:val="003A1985"/>
    <w:rsid w:val="003A19AF"/>
    <w:rsid w:val="003A1B4F"/>
    <w:rsid w:val="003A1C36"/>
    <w:rsid w:val="003A2CF4"/>
    <w:rsid w:val="003A32CC"/>
    <w:rsid w:val="003A54F2"/>
    <w:rsid w:val="003A5F8F"/>
    <w:rsid w:val="003A6148"/>
    <w:rsid w:val="003A63F1"/>
    <w:rsid w:val="003A6FA1"/>
    <w:rsid w:val="003A72A0"/>
    <w:rsid w:val="003A775B"/>
    <w:rsid w:val="003B0722"/>
    <w:rsid w:val="003B083D"/>
    <w:rsid w:val="003B09FA"/>
    <w:rsid w:val="003B1052"/>
    <w:rsid w:val="003B3600"/>
    <w:rsid w:val="003B4115"/>
    <w:rsid w:val="003B4393"/>
    <w:rsid w:val="003B4EEF"/>
    <w:rsid w:val="003B5767"/>
    <w:rsid w:val="003B6519"/>
    <w:rsid w:val="003B6597"/>
    <w:rsid w:val="003B65A5"/>
    <w:rsid w:val="003C01FC"/>
    <w:rsid w:val="003C0B46"/>
    <w:rsid w:val="003C0C7E"/>
    <w:rsid w:val="003C1774"/>
    <w:rsid w:val="003C1A98"/>
    <w:rsid w:val="003C2273"/>
    <w:rsid w:val="003C234C"/>
    <w:rsid w:val="003C2B31"/>
    <w:rsid w:val="003C3A2C"/>
    <w:rsid w:val="003C430D"/>
    <w:rsid w:val="003C4B39"/>
    <w:rsid w:val="003C5E61"/>
    <w:rsid w:val="003C7B56"/>
    <w:rsid w:val="003D1A21"/>
    <w:rsid w:val="003D2C6E"/>
    <w:rsid w:val="003D4F3E"/>
    <w:rsid w:val="003D52C8"/>
    <w:rsid w:val="003D531C"/>
    <w:rsid w:val="003D5678"/>
    <w:rsid w:val="003D6424"/>
    <w:rsid w:val="003D7AF2"/>
    <w:rsid w:val="003E07AC"/>
    <w:rsid w:val="003E0A89"/>
    <w:rsid w:val="003E0F64"/>
    <w:rsid w:val="003E100C"/>
    <w:rsid w:val="003E266B"/>
    <w:rsid w:val="003E26D9"/>
    <w:rsid w:val="003E322F"/>
    <w:rsid w:val="003E4CA9"/>
    <w:rsid w:val="003E5392"/>
    <w:rsid w:val="003E5577"/>
    <w:rsid w:val="003E5816"/>
    <w:rsid w:val="003E61F7"/>
    <w:rsid w:val="003E6217"/>
    <w:rsid w:val="003E66BB"/>
    <w:rsid w:val="003E6C6F"/>
    <w:rsid w:val="003F0F59"/>
    <w:rsid w:val="003F190B"/>
    <w:rsid w:val="003F1958"/>
    <w:rsid w:val="003F2956"/>
    <w:rsid w:val="003F2B28"/>
    <w:rsid w:val="003F33E8"/>
    <w:rsid w:val="003F3519"/>
    <w:rsid w:val="003F5D66"/>
    <w:rsid w:val="003F6825"/>
    <w:rsid w:val="003F69E7"/>
    <w:rsid w:val="003F6BA5"/>
    <w:rsid w:val="003F6BD5"/>
    <w:rsid w:val="003F704B"/>
    <w:rsid w:val="003F721B"/>
    <w:rsid w:val="004001ED"/>
    <w:rsid w:val="00400A7C"/>
    <w:rsid w:val="0040127C"/>
    <w:rsid w:val="004013C3"/>
    <w:rsid w:val="00401A3A"/>
    <w:rsid w:val="00404794"/>
    <w:rsid w:val="00405835"/>
    <w:rsid w:val="0040725A"/>
    <w:rsid w:val="00407A54"/>
    <w:rsid w:val="00410D40"/>
    <w:rsid w:val="00410FBE"/>
    <w:rsid w:val="004115E2"/>
    <w:rsid w:val="00411609"/>
    <w:rsid w:val="0041229F"/>
    <w:rsid w:val="00413ABF"/>
    <w:rsid w:val="0041500E"/>
    <w:rsid w:val="00416029"/>
    <w:rsid w:val="004169B8"/>
    <w:rsid w:val="00416E7B"/>
    <w:rsid w:val="00417850"/>
    <w:rsid w:val="00417C0F"/>
    <w:rsid w:val="00420C11"/>
    <w:rsid w:val="00420C6A"/>
    <w:rsid w:val="004210C2"/>
    <w:rsid w:val="004225B1"/>
    <w:rsid w:val="00422BCB"/>
    <w:rsid w:val="0042318D"/>
    <w:rsid w:val="00423BDC"/>
    <w:rsid w:val="004243A4"/>
    <w:rsid w:val="004252DF"/>
    <w:rsid w:val="00426031"/>
    <w:rsid w:val="004270EF"/>
    <w:rsid w:val="00427329"/>
    <w:rsid w:val="00427BC2"/>
    <w:rsid w:val="00427D68"/>
    <w:rsid w:val="0043007F"/>
    <w:rsid w:val="00430638"/>
    <w:rsid w:val="00430875"/>
    <w:rsid w:val="0043125F"/>
    <w:rsid w:val="00431375"/>
    <w:rsid w:val="0043141C"/>
    <w:rsid w:val="00432556"/>
    <w:rsid w:val="00432DA0"/>
    <w:rsid w:val="00434984"/>
    <w:rsid w:val="00434D5A"/>
    <w:rsid w:val="00436369"/>
    <w:rsid w:val="00436675"/>
    <w:rsid w:val="004366AC"/>
    <w:rsid w:val="00436FB3"/>
    <w:rsid w:val="004375AD"/>
    <w:rsid w:val="00437D64"/>
    <w:rsid w:val="00440636"/>
    <w:rsid w:val="004406FC"/>
    <w:rsid w:val="004419B5"/>
    <w:rsid w:val="00442CAB"/>
    <w:rsid w:val="00443276"/>
    <w:rsid w:val="00444416"/>
    <w:rsid w:val="0044488F"/>
    <w:rsid w:val="00444908"/>
    <w:rsid w:val="00444A90"/>
    <w:rsid w:val="0044551B"/>
    <w:rsid w:val="00445584"/>
    <w:rsid w:val="0044651B"/>
    <w:rsid w:val="00446D51"/>
    <w:rsid w:val="00450113"/>
    <w:rsid w:val="00450700"/>
    <w:rsid w:val="00451311"/>
    <w:rsid w:val="00451320"/>
    <w:rsid w:val="004533D8"/>
    <w:rsid w:val="004554DA"/>
    <w:rsid w:val="004557D8"/>
    <w:rsid w:val="00455A14"/>
    <w:rsid w:val="00456343"/>
    <w:rsid w:val="00457581"/>
    <w:rsid w:val="004605EC"/>
    <w:rsid w:val="00460E5F"/>
    <w:rsid w:val="00460EAD"/>
    <w:rsid w:val="00461427"/>
    <w:rsid w:val="004627DC"/>
    <w:rsid w:val="0046399B"/>
    <w:rsid w:val="00464651"/>
    <w:rsid w:val="00464EA7"/>
    <w:rsid w:val="004658AA"/>
    <w:rsid w:val="00466A95"/>
    <w:rsid w:val="00466F71"/>
    <w:rsid w:val="004678DB"/>
    <w:rsid w:val="004702DE"/>
    <w:rsid w:val="00470FF6"/>
    <w:rsid w:val="004710A1"/>
    <w:rsid w:val="00471243"/>
    <w:rsid w:val="00471C5E"/>
    <w:rsid w:val="00471E94"/>
    <w:rsid w:val="00472C84"/>
    <w:rsid w:val="00473E16"/>
    <w:rsid w:val="0047466B"/>
    <w:rsid w:val="004752A5"/>
    <w:rsid w:val="004752B4"/>
    <w:rsid w:val="0047572B"/>
    <w:rsid w:val="00475911"/>
    <w:rsid w:val="00475EED"/>
    <w:rsid w:val="004772D1"/>
    <w:rsid w:val="00480B4A"/>
    <w:rsid w:val="004811BE"/>
    <w:rsid w:val="00482308"/>
    <w:rsid w:val="00482DFB"/>
    <w:rsid w:val="00483702"/>
    <w:rsid w:val="00484273"/>
    <w:rsid w:val="00484477"/>
    <w:rsid w:val="004844D8"/>
    <w:rsid w:val="00485D20"/>
    <w:rsid w:val="0048642A"/>
    <w:rsid w:val="00486779"/>
    <w:rsid w:val="0049054D"/>
    <w:rsid w:val="00491A75"/>
    <w:rsid w:val="004934EF"/>
    <w:rsid w:val="004939BD"/>
    <w:rsid w:val="004945E1"/>
    <w:rsid w:val="0049539E"/>
    <w:rsid w:val="00495DEF"/>
    <w:rsid w:val="004967B8"/>
    <w:rsid w:val="004970F0"/>
    <w:rsid w:val="004A0D43"/>
    <w:rsid w:val="004A168B"/>
    <w:rsid w:val="004A327A"/>
    <w:rsid w:val="004A3521"/>
    <w:rsid w:val="004A3A71"/>
    <w:rsid w:val="004A4158"/>
    <w:rsid w:val="004A4D85"/>
    <w:rsid w:val="004A50DB"/>
    <w:rsid w:val="004A5E68"/>
    <w:rsid w:val="004A6865"/>
    <w:rsid w:val="004A7676"/>
    <w:rsid w:val="004A7694"/>
    <w:rsid w:val="004A7771"/>
    <w:rsid w:val="004B05D1"/>
    <w:rsid w:val="004B064F"/>
    <w:rsid w:val="004B2B7D"/>
    <w:rsid w:val="004B38F5"/>
    <w:rsid w:val="004B3901"/>
    <w:rsid w:val="004B41C1"/>
    <w:rsid w:val="004B473A"/>
    <w:rsid w:val="004B79DA"/>
    <w:rsid w:val="004C1FB8"/>
    <w:rsid w:val="004C26BF"/>
    <w:rsid w:val="004C2736"/>
    <w:rsid w:val="004C3132"/>
    <w:rsid w:val="004C37D5"/>
    <w:rsid w:val="004C3BF7"/>
    <w:rsid w:val="004C4834"/>
    <w:rsid w:val="004C4A1A"/>
    <w:rsid w:val="004C529D"/>
    <w:rsid w:val="004C56B2"/>
    <w:rsid w:val="004C63A4"/>
    <w:rsid w:val="004C6DE1"/>
    <w:rsid w:val="004C79AF"/>
    <w:rsid w:val="004D0513"/>
    <w:rsid w:val="004D19E2"/>
    <w:rsid w:val="004D2223"/>
    <w:rsid w:val="004D2AAF"/>
    <w:rsid w:val="004D2BFC"/>
    <w:rsid w:val="004D343A"/>
    <w:rsid w:val="004D3A06"/>
    <w:rsid w:val="004D3A1C"/>
    <w:rsid w:val="004D5A76"/>
    <w:rsid w:val="004D6EA1"/>
    <w:rsid w:val="004D6EC6"/>
    <w:rsid w:val="004D72A0"/>
    <w:rsid w:val="004D78C8"/>
    <w:rsid w:val="004E224C"/>
    <w:rsid w:val="004E32C7"/>
    <w:rsid w:val="004E34DC"/>
    <w:rsid w:val="004E3939"/>
    <w:rsid w:val="004E4F6F"/>
    <w:rsid w:val="004E55F3"/>
    <w:rsid w:val="004E5828"/>
    <w:rsid w:val="004E7453"/>
    <w:rsid w:val="004E7BC3"/>
    <w:rsid w:val="004F041B"/>
    <w:rsid w:val="004F0D3C"/>
    <w:rsid w:val="004F1480"/>
    <w:rsid w:val="004F186A"/>
    <w:rsid w:val="004F19A3"/>
    <w:rsid w:val="004F216C"/>
    <w:rsid w:val="004F30A9"/>
    <w:rsid w:val="004F39AA"/>
    <w:rsid w:val="004F3DA5"/>
    <w:rsid w:val="004F6AEF"/>
    <w:rsid w:val="005008CB"/>
    <w:rsid w:val="00500E79"/>
    <w:rsid w:val="005010BD"/>
    <w:rsid w:val="005016E5"/>
    <w:rsid w:val="00502C83"/>
    <w:rsid w:val="00503022"/>
    <w:rsid w:val="00503101"/>
    <w:rsid w:val="0050492B"/>
    <w:rsid w:val="00505F90"/>
    <w:rsid w:val="005060F8"/>
    <w:rsid w:val="00506255"/>
    <w:rsid w:val="00507653"/>
    <w:rsid w:val="00507A2E"/>
    <w:rsid w:val="00507FA0"/>
    <w:rsid w:val="0051084F"/>
    <w:rsid w:val="0051088A"/>
    <w:rsid w:val="005121E6"/>
    <w:rsid w:val="005123EA"/>
    <w:rsid w:val="0051285E"/>
    <w:rsid w:val="00512D93"/>
    <w:rsid w:val="0051334D"/>
    <w:rsid w:val="00513612"/>
    <w:rsid w:val="005136F9"/>
    <w:rsid w:val="005147D1"/>
    <w:rsid w:val="00514D93"/>
    <w:rsid w:val="00515B17"/>
    <w:rsid w:val="00516810"/>
    <w:rsid w:val="005174B9"/>
    <w:rsid w:val="00517504"/>
    <w:rsid w:val="005176AD"/>
    <w:rsid w:val="005179DD"/>
    <w:rsid w:val="00520024"/>
    <w:rsid w:val="00520B50"/>
    <w:rsid w:val="0052240E"/>
    <w:rsid w:val="00522B03"/>
    <w:rsid w:val="00523473"/>
    <w:rsid w:val="00524146"/>
    <w:rsid w:val="005241BB"/>
    <w:rsid w:val="005243CE"/>
    <w:rsid w:val="005247EB"/>
    <w:rsid w:val="00524C07"/>
    <w:rsid w:val="00525812"/>
    <w:rsid w:val="00527658"/>
    <w:rsid w:val="00527E96"/>
    <w:rsid w:val="005303C2"/>
    <w:rsid w:val="00530C21"/>
    <w:rsid w:val="00531899"/>
    <w:rsid w:val="00532ABD"/>
    <w:rsid w:val="00532CCC"/>
    <w:rsid w:val="00533F21"/>
    <w:rsid w:val="00533F3D"/>
    <w:rsid w:val="00534483"/>
    <w:rsid w:val="0053485C"/>
    <w:rsid w:val="00534B9D"/>
    <w:rsid w:val="00534F75"/>
    <w:rsid w:val="00536EFD"/>
    <w:rsid w:val="00537A46"/>
    <w:rsid w:val="00540412"/>
    <w:rsid w:val="005406AD"/>
    <w:rsid w:val="0054111E"/>
    <w:rsid w:val="0054153F"/>
    <w:rsid w:val="00543328"/>
    <w:rsid w:val="005440FE"/>
    <w:rsid w:val="0054418E"/>
    <w:rsid w:val="00544258"/>
    <w:rsid w:val="00545ED8"/>
    <w:rsid w:val="00545F2E"/>
    <w:rsid w:val="005463E2"/>
    <w:rsid w:val="00546AD2"/>
    <w:rsid w:val="00547D55"/>
    <w:rsid w:val="00551C17"/>
    <w:rsid w:val="00552167"/>
    <w:rsid w:val="0055223B"/>
    <w:rsid w:val="00552F53"/>
    <w:rsid w:val="00553665"/>
    <w:rsid w:val="00554FA5"/>
    <w:rsid w:val="00555B7A"/>
    <w:rsid w:val="005561E5"/>
    <w:rsid w:val="005561F5"/>
    <w:rsid w:val="00556260"/>
    <w:rsid w:val="005563F9"/>
    <w:rsid w:val="00556400"/>
    <w:rsid w:val="0055754A"/>
    <w:rsid w:val="00560C54"/>
    <w:rsid w:val="00562B7A"/>
    <w:rsid w:val="00562BFD"/>
    <w:rsid w:val="00565331"/>
    <w:rsid w:val="005662AA"/>
    <w:rsid w:val="00566352"/>
    <w:rsid w:val="005666CD"/>
    <w:rsid w:val="00566DD7"/>
    <w:rsid w:val="00566E97"/>
    <w:rsid w:val="0056745D"/>
    <w:rsid w:val="005678ED"/>
    <w:rsid w:val="00567F5B"/>
    <w:rsid w:val="005709A7"/>
    <w:rsid w:val="00570F1F"/>
    <w:rsid w:val="00571E1B"/>
    <w:rsid w:val="00573465"/>
    <w:rsid w:val="00573CB2"/>
    <w:rsid w:val="005743CF"/>
    <w:rsid w:val="00574529"/>
    <w:rsid w:val="00574E65"/>
    <w:rsid w:val="0057547B"/>
    <w:rsid w:val="00576709"/>
    <w:rsid w:val="00577E92"/>
    <w:rsid w:val="005812F3"/>
    <w:rsid w:val="00582A8E"/>
    <w:rsid w:val="00583181"/>
    <w:rsid w:val="00584825"/>
    <w:rsid w:val="00584915"/>
    <w:rsid w:val="00584E33"/>
    <w:rsid w:val="00586597"/>
    <w:rsid w:val="00587346"/>
    <w:rsid w:val="00587798"/>
    <w:rsid w:val="005878FE"/>
    <w:rsid w:val="00587949"/>
    <w:rsid w:val="0059064C"/>
    <w:rsid w:val="00590EFB"/>
    <w:rsid w:val="00591312"/>
    <w:rsid w:val="00591E4A"/>
    <w:rsid w:val="005923BC"/>
    <w:rsid w:val="00592875"/>
    <w:rsid w:val="00592E5C"/>
    <w:rsid w:val="00593AF6"/>
    <w:rsid w:val="00595CF4"/>
    <w:rsid w:val="00596C40"/>
    <w:rsid w:val="005974C3"/>
    <w:rsid w:val="005977FF"/>
    <w:rsid w:val="00597D07"/>
    <w:rsid w:val="005A01B2"/>
    <w:rsid w:val="005A0AE9"/>
    <w:rsid w:val="005A17FF"/>
    <w:rsid w:val="005A20E6"/>
    <w:rsid w:val="005A2627"/>
    <w:rsid w:val="005A3700"/>
    <w:rsid w:val="005A488B"/>
    <w:rsid w:val="005A4D57"/>
    <w:rsid w:val="005A503D"/>
    <w:rsid w:val="005A523F"/>
    <w:rsid w:val="005A5568"/>
    <w:rsid w:val="005A5ECD"/>
    <w:rsid w:val="005A6B45"/>
    <w:rsid w:val="005A71FA"/>
    <w:rsid w:val="005A75F1"/>
    <w:rsid w:val="005A7E92"/>
    <w:rsid w:val="005B0207"/>
    <w:rsid w:val="005B04AD"/>
    <w:rsid w:val="005B1864"/>
    <w:rsid w:val="005B1F1D"/>
    <w:rsid w:val="005B294D"/>
    <w:rsid w:val="005B2A52"/>
    <w:rsid w:val="005B33A5"/>
    <w:rsid w:val="005B3E3B"/>
    <w:rsid w:val="005B5113"/>
    <w:rsid w:val="005B5A72"/>
    <w:rsid w:val="005B6156"/>
    <w:rsid w:val="005B6405"/>
    <w:rsid w:val="005B65EC"/>
    <w:rsid w:val="005B663C"/>
    <w:rsid w:val="005B6798"/>
    <w:rsid w:val="005B6965"/>
    <w:rsid w:val="005B7037"/>
    <w:rsid w:val="005B7A26"/>
    <w:rsid w:val="005B7FC7"/>
    <w:rsid w:val="005C01E8"/>
    <w:rsid w:val="005C1799"/>
    <w:rsid w:val="005C1F83"/>
    <w:rsid w:val="005C2787"/>
    <w:rsid w:val="005C3B0F"/>
    <w:rsid w:val="005C7DB0"/>
    <w:rsid w:val="005D01DA"/>
    <w:rsid w:val="005D0235"/>
    <w:rsid w:val="005D0392"/>
    <w:rsid w:val="005D0625"/>
    <w:rsid w:val="005D15E8"/>
    <w:rsid w:val="005D2376"/>
    <w:rsid w:val="005D27B8"/>
    <w:rsid w:val="005D2BEC"/>
    <w:rsid w:val="005D2F92"/>
    <w:rsid w:val="005D33D5"/>
    <w:rsid w:val="005D3564"/>
    <w:rsid w:val="005D3701"/>
    <w:rsid w:val="005D3CF9"/>
    <w:rsid w:val="005D4541"/>
    <w:rsid w:val="005D47E1"/>
    <w:rsid w:val="005D62A6"/>
    <w:rsid w:val="005D646E"/>
    <w:rsid w:val="005D65E9"/>
    <w:rsid w:val="005D792F"/>
    <w:rsid w:val="005D7B53"/>
    <w:rsid w:val="005E0AC3"/>
    <w:rsid w:val="005E1A70"/>
    <w:rsid w:val="005E351E"/>
    <w:rsid w:val="005E41EA"/>
    <w:rsid w:val="005E4966"/>
    <w:rsid w:val="005E566C"/>
    <w:rsid w:val="005E5AB5"/>
    <w:rsid w:val="005E7291"/>
    <w:rsid w:val="005F0602"/>
    <w:rsid w:val="005F0A2F"/>
    <w:rsid w:val="005F2461"/>
    <w:rsid w:val="005F2A53"/>
    <w:rsid w:val="005F2C37"/>
    <w:rsid w:val="005F2D12"/>
    <w:rsid w:val="005F2D7B"/>
    <w:rsid w:val="005F35B4"/>
    <w:rsid w:val="005F3631"/>
    <w:rsid w:val="005F3AFE"/>
    <w:rsid w:val="005F5B61"/>
    <w:rsid w:val="005F5BEB"/>
    <w:rsid w:val="005F60F4"/>
    <w:rsid w:val="005F6AC2"/>
    <w:rsid w:val="005F6CCC"/>
    <w:rsid w:val="005F6F33"/>
    <w:rsid w:val="005F74E2"/>
    <w:rsid w:val="005F76E9"/>
    <w:rsid w:val="0060033B"/>
    <w:rsid w:val="0060174A"/>
    <w:rsid w:val="00601E63"/>
    <w:rsid w:val="00602101"/>
    <w:rsid w:val="00603EE3"/>
    <w:rsid w:val="006047D3"/>
    <w:rsid w:val="00604E76"/>
    <w:rsid w:val="006050EA"/>
    <w:rsid w:val="00605D87"/>
    <w:rsid w:val="006066DD"/>
    <w:rsid w:val="0060710B"/>
    <w:rsid w:val="00610CA6"/>
    <w:rsid w:val="00610FE7"/>
    <w:rsid w:val="0061171E"/>
    <w:rsid w:val="006117EF"/>
    <w:rsid w:val="00611B52"/>
    <w:rsid w:val="00611D98"/>
    <w:rsid w:val="00612952"/>
    <w:rsid w:val="00613046"/>
    <w:rsid w:val="0061346E"/>
    <w:rsid w:val="006145C3"/>
    <w:rsid w:val="00614813"/>
    <w:rsid w:val="006156E3"/>
    <w:rsid w:val="00615BFF"/>
    <w:rsid w:val="00616692"/>
    <w:rsid w:val="00616F42"/>
    <w:rsid w:val="00617685"/>
    <w:rsid w:val="00620AA7"/>
    <w:rsid w:val="00621C85"/>
    <w:rsid w:val="00621CFB"/>
    <w:rsid w:val="006240D6"/>
    <w:rsid w:val="006250CF"/>
    <w:rsid w:val="00625304"/>
    <w:rsid w:val="006256B8"/>
    <w:rsid w:val="0062580E"/>
    <w:rsid w:val="00625FBE"/>
    <w:rsid w:val="006265CD"/>
    <w:rsid w:val="006270AE"/>
    <w:rsid w:val="006270B8"/>
    <w:rsid w:val="0062720C"/>
    <w:rsid w:val="00627E07"/>
    <w:rsid w:val="00630146"/>
    <w:rsid w:val="006301B5"/>
    <w:rsid w:val="00631959"/>
    <w:rsid w:val="00631A81"/>
    <w:rsid w:val="00631EE1"/>
    <w:rsid w:val="00632285"/>
    <w:rsid w:val="00632308"/>
    <w:rsid w:val="00632635"/>
    <w:rsid w:val="00633225"/>
    <w:rsid w:val="0063400A"/>
    <w:rsid w:val="006358F9"/>
    <w:rsid w:val="00635C79"/>
    <w:rsid w:val="00636217"/>
    <w:rsid w:val="00640349"/>
    <w:rsid w:val="0064075B"/>
    <w:rsid w:val="0064115F"/>
    <w:rsid w:val="006430CE"/>
    <w:rsid w:val="00643524"/>
    <w:rsid w:val="006439D2"/>
    <w:rsid w:val="00643CE0"/>
    <w:rsid w:val="006449A6"/>
    <w:rsid w:val="006449A9"/>
    <w:rsid w:val="006451B5"/>
    <w:rsid w:val="0064548D"/>
    <w:rsid w:val="00645846"/>
    <w:rsid w:val="006458F8"/>
    <w:rsid w:val="00646F54"/>
    <w:rsid w:val="00647112"/>
    <w:rsid w:val="00650445"/>
    <w:rsid w:val="00651637"/>
    <w:rsid w:val="00651693"/>
    <w:rsid w:val="00651EEB"/>
    <w:rsid w:val="006521B3"/>
    <w:rsid w:val="00654880"/>
    <w:rsid w:val="006566FF"/>
    <w:rsid w:val="006572D6"/>
    <w:rsid w:val="006574EE"/>
    <w:rsid w:val="00657B77"/>
    <w:rsid w:val="0066140A"/>
    <w:rsid w:val="00661F74"/>
    <w:rsid w:val="006626B0"/>
    <w:rsid w:val="00663141"/>
    <w:rsid w:val="00663445"/>
    <w:rsid w:val="0066405B"/>
    <w:rsid w:val="00665B2D"/>
    <w:rsid w:val="00670269"/>
    <w:rsid w:val="00670861"/>
    <w:rsid w:val="00670C86"/>
    <w:rsid w:val="00671435"/>
    <w:rsid w:val="00672209"/>
    <w:rsid w:val="00672230"/>
    <w:rsid w:val="006725A3"/>
    <w:rsid w:val="00673224"/>
    <w:rsid w:val="006732EA"/>
    <w:rsid w:val="00673801"/>
    <w:rsid w:val="0067440B"/>
    <w:rsid w:val="00674D74"/>
    <w:rsid w:val="0067511E"/>
    <w:rsid w:val="00675CF5"/>
    <w:rsid w:val="00680050"/>
    <w:rsid w:val="006800FF"/>
    <w:rsid w:val="006804D6"/>
    <w:rsid w:val="0068070A"/>
    <w:rsid w:val="00680AA4"/>
    <w:rsid w:val="00682681"/>
    <w:rsid w:val="00682CB0"/>
    <w:rsid w:val="00684170"/>
    <w:rsid w:val="006842CF"/>
    <w:rsid w:val="00684DA3"/>
    <w:rsid w:val="00685795"/>
    <w:rsid w:val="00685C2F"/>
    <w:rsid w:val="00687253"/>
    <w:rsid w:val="0068789A"/>
    <w:rsid w:val="00690CE8"/>
    <w:rsid w:val="00691838"/>
    <w:rsid w:val="00691F96"/>
    <w:rsid w:val="00693BA5"/>
    <w:rsid w:val="00694060"/>
    <w:rsid w:val="006978D2"/>
    <w:rsid w:val="006A0852"/>
    <w:rsid w:val="006A0A7C"/>
    <w:rsid w:val="006A10A8"/>
    <w:rsid w:val="006A1425"/>
    <w:rsid w:val="006A1D68"/>
    <w:rsid w:val="006A20B4"/>
    <w:rsid w:val="006A21F5"/>
    <w:rsid w:val="006A266A"/>
    <w:rsid w:val="006A2EB4"/>
    <w:rsid w:val="006A3FA4"/>
    <w:rsid w:val="006A6D1F"/>
    <w:rsid w:val="006A7B85"/>
    <w:rsid w:val="006A7B88"/>
    <w:rsid w:val="006B0836"/>
    <w:rsid w:val="006B14E3"/>
    <w:rsid w:val="006B1750"/>
    <w:rsid w:val="006B20A8"/>
    <w:rsid w:val="006B25F5"/>
    <w:rsid w:val="006B4F96"/>
    <w:rsid w:val="006B6692"/>
    <w:rsid w:val="006B6E34"/>
    <w:rsid w:val="006B7300"/>
    <w:rsid w:val="006B732D"/>
    <w:rsid w:val="006B73FC"/>
    <w:rsid w:val="006C0291"/>
    <w:rsid w:val="006C1C62"/>
    <w:rsid w:val="006C2906"/>
    <w:rsid w:val="006C4B3A"/>
    <w:rsid w:val="006C4F05"/>
    <w:rsid w:val="006C588B"/>
    <w:rsid w:val="006C5911"/>
    <w:rsid w:val="006C6B0F"/>
    <w:rsid w:val="006C6BB9"/>
    <w:rsid w:val="006C7504"/>
    <w:rsid w:val="006C752C"/>
    <w:rsid w:val="006C7B1E"/>
    <w:rsid w:val="006C7B4A"/>
    <w:rsid w:val="006C7DB5"/>
    <w:rsid w:val="006D0428"/>
    <w:rsid w:val="006D1B94"/>
    <w:rsid w:val="006D35E1"/>
    <w:rsid w:val="006D3960"/>
    <w:rsid w:val="006D3A83"/>
    <w:rsid w:val="006D4B60"/>
    <w:rsid w:val="006D5C7E"/>
    <w:rsid w:val="006D75C8"/>
    <w:rsid w:val="006D7C78"/>
    <w:rsid w:val="006E06CE"/>
    <w:rsid w:val="006E178F"/>
    <w:rsid w:val="006E3A62"/>
    <w:rsid w:val="006E3DFC"/>
    <w:rsid w:val="006E408D"/>
    <w:rsid w:val="006E4A36"/>
    <w:rsid w:val="006E4E70"/>
    <w:rsid w:val="006E5536"/>
    <w:rsid w:val="006E6967"/>
    <w:rsid w:val="006E75AA"/>
    <w:rsid w:val="006F07CA"/>
    <w:rsid w:val="006F094B"/>
    <w:rsid w:val="006F0F94"/>
    <w:rsid w:val="006F29E0"/>
    <w:rsid w:val="006F2F8B"/>
    <w:rsid w:val="006F3C09"/>
    <w:rsid w:val="006F43AD"/>
    <w:rsid w:val="006F5E57"/>
    <w:rsid w:val="006F646C"/>
    <w:rsid w:val="006F68A7"/>
    <w:rsid w:val="006F6E16"/>
    <w:rsid w:val="006F706F"/>
    <w:rsid w:val="00700966"/>
    <w:rsid w:val="00700A0F"/>
    <w:rsid w:val="00700B94"/>
    <w:rsid w:val="00700D1C"/>
    <w:rsid w:val="00701CDF"/>
    <w:rsid w:val="0070227E"/>
    <w:rsid w:val="0070261A"/>
    <w:rsid w:val="00702711"/>
    <w:rsid w:val="0070326B"/>
    <w:rsid w:val="00703CF1"/>
    <w:rsid w:val="00703E0C"/>
    <w:rsid w:val="00704022"/>
    <w:rsid w:val="00704F30"/>
    <w:rsid w:val="007051DA"/>
    <w:rsid w:val="00706256"/>
    <w:rsid w:val="00706B44"/>
    <w:rsid w:val="00707424"/>
    <w:rsid w:val="0071095F"/>
    <w:rsid w:val="00712258"/>
    <w:rsid w:val="007126CB"/>
    <w:rsid w:val="00713D93"/>
    <w:rsid w:val="00714095"/>
    <w:rsid w:val="0071414A"/>
    <w:rsid w:val="0071543C"/>
    <w:rsid w:val="00715C4A"/>
    <w:rsid w:val="007167DA"/>
    <w:rsid w:val="00717372"/>
    <w:rsid w:val="00717610"/>
    <w:rsid w:val="00717795"/>
    <w:rsid w:val="00717E8B"/>
    <w:rsid w:val="00720E77"/>
    <w:rsid w:val="00722358"/>
    <w:rsid w:val="00722CD2"/>
    <w:rsid w:val="007231E1"/>
    <w:rsid w:val="007236D6"/>
    <w:rsid w:val="007239AF"/>
    <w:rsid w:val="007248D0"/>
    <w:rsid w:val="00725A1E"/>
    <w:rsid w:val="0072621F"/>
    <w:rsid w:val="007269A5"/>
    <w:rsid w:val="0072780E"/>
    <w:rsid w:val="00731BAC"/>
    <w:rsid w:val="007320E9"/>
    <w:rsid w:val="00732255"/>
    <w:rsid w:val="00732DF7"/>
    <w:rsid w:val="007347B1"/>
    <w:rsid w:val="00735234"/>
    <w:rsid w:val="00736345"/>
    <w:rsid w:val="00737CDB"/>
    <w:rsid w:val="00741F71"/>
    <w:rsid w:val="007426B1"/>
    <w:rsid w:val="00742961"/>
    <w:rsid w:val="00742FC1"/>
    <w:rsid w:val="007441A1"/>
    <w:rsid w:val="007442B2"/>
    <w:rsid w:val="00745530"/>
    <w:rsid w:val="00745C38"/>
    <w:rsid w:val="00747799"/>
    <w:rsid w:val="00747990"/>
    <w:rsid w:val="007508A9"/>
    <w:rsid w:val="00750DE3"/>
    <w:rsid w:val="007514C5"/>
    <w:rsid w:val="00751D47"/>
    <w:rsid w:val="0075338B"/>
    <w:rsid w:val="007537AB"/>
    <w:rsid w:val="00755C38"/>
    <w:rsid w:val="00755D42"/>
    <w:rsid w:val="00756067"/>
    <w:rsid w:val="00756506"/>
    <w:rsid w:val="00756A97"/>
    <w:rsid w:val="00757833"/>
    <w:rsid w:val="007579F0"/>
    <w:rsid w:val="007617D3"/>
    <w:rsid w:val="00761B39"/>
    <w:rsid w:val="00761EDC"/>
    <w:rsid w:val="00762125"/>
    <w:rsid w:val="00764211"/>
    <w:rsid w:val="007648C8"/>
    <w:rsid w:val="00766271"/>
    <w:rsid w:val="0077009C"/>
    <w:rsid w:val="00770703"/>
    <w:rsid w:val="00770930"/>
    <w:rsid w:val="00770B7C"/>
    <w:rsid w:val="00770C83"/>
    <w:rsid w:val="00770CE6"/>
    <w:rsid w:val="00770EF6"/>
    <w:rsid w:val="00771013"/>
    <w:rsid w:val="00771510"/>
    <w:rsid w:val="00771730"/>
    <w:rsid w:val="007718D3"/>
    <w:rsid w:val="0077218B"/>
    <w:rsid w:val="007722BB"/>
    <w:rsid w:val="007733EB"/>
    <w:rsid w:val="007744A8"/>
    <w:rsid w:val="00774850"/>
    <w:rsid w:val="00775BD7"/>
    <w:rsid w:val="00775E89"/>
    <w:rsid w:val="007806EF"/>
    <w:rsid w:val="00780CB2"/>
    <w:rsid w:val="00781B33"/>
    <w:rsid w:val="0078218D"/>
    <w:rsid w:val="007821F9"/>
    <w:rsid w:val="00782D0B"/>
    <w:rsid w:val="00783CD0"/>
    <w:rsid w:val="007843DD"/>
    <w:rsid w:val="00785E09"/>
    <w:rsid w:val="00786062"/>
    <w:rsid w:val="00786208"/>
    <w:rsid w:val="00786B5B"/>
    <w:rsid w:val="00786BB2"/>
    <w:rsid w:val="00786C0B"/>
    <w:rsid w:val="00787210"/>
    <w:rsid w:val="007872E8"/>
    <w:rsid w:val="0078759A"/>
    <w:rsid w:val="00791252"/>
    <w:rsid w:val="007912C0"/>
    <w:rsid w:val="00791B17"/>
    <w:rsid w:val="00791B3F"/>
    <w:rsid w:val="00794D81"/>
    <w:rsid w:val="00794DB6"/>
    <w:rsid w:val="007953A2"/>
    <w:rsid w:val="007958E4"/>
    <w:rsid w:val="00795F74"/>
    <w:rsid w:val="00796426"/>
    <w:rsid w:val="007966B1"/>
    <w:rsid w:val="00796A83"/>
    <w:rsid w:val="00796BF4"/>
    <w:rsid w:val="00796DB6"/>
    <w:rsid w:val="00797176"/>
    <w:rsid w:val="007972F5"/>
    <w:rsid w:val="007973E4"/>
    <w:rsid w:val="007A0314"/>
    <w:rsid w:val="007A0F32"/>
    <w:rsid w:val="007A2403"/>
    <w:rsid w:val="007A330A"/>
    <w:rsid w:val="007A3DEF"/>
    <w:rsid w:val="007A3DF1"/>
    <w:rsid w:val="007A3FD1"/>
    <w:rsid w:val="007A435B"/>
    <w:rsid w:val="007A4768"/>
    <w:rsid w:val="007A5E6F"/>
    <w:rsid w:val="007A63C3"/>
    <w:rsid w:val="007A75E6"/>
    <w:rsid w:val="007A7E0E"/>
    <w:rsid w:val="007B0201"/>
    <w:rsid w:val="007B03DB"/>
    <w:rsid w:val="007B1D73"/>
    <w:rsid w:val="007B2F8E"/>
    <w:rsid w:val="007B4747"/>
    <w:rsid w:val="007B4B1C"/>
    <w:rsid w:val="007B79F9"/>
    <w:rsid w:val="007C045D"/>
    <w:rsid w:val="007C1496"/>
    <w:rsid w:val="007C18BF"/>
    <w:rsid w:val="007C302A"/>
    <w:rsid w:val="007C337D"/>
    <w:rsid w:val="007C3682"/>
    <w:rsid w:val="007C3AE7"/>
    <w:rsid w:val="007C5762"/>
    <w:rsid w:val="007C6655"/>
    <w:rsid w:val="007C6921"/>
    <w:rsid w:val="007D074A"/>
    <w:rsid w:val="007D0939"/>
    <w:rsid w:val="007D24E2"/>
    <w:rsid w:val="007D299D"/>
    <w:rsid w:val="007D3145"/>
    <w:rsid w:val="007D3D5F"/>
    <w:rsid w:val="007D43CC"/>
    <w:rsid w:val="007D4902"/>
    <w:rsid w:val="007D4FD6"/>
    <w:rsid w:val="007D53D7"/>
    <w:rsid w:val="007D54F6"/>
    <w:rsid w:val="007D567A"/>
    <w:rsid w:val="007D5AB2"/>
    <w:rsid w:val="007D6D36"/>
    <w:rsid w:val="007D7DF6"/>
    <w:rsid w:val="007E1952"/>
    <w:rsid w:val="007E1C5F"/>
    <w:rsid w:val="007E27B9"/>
    <w:rsid w:val="007E3429"/>
    <w:rsid w:val="007E4F80"/>
    <w:rsid w:val="007E5599"/>
    <w:rsid w:val="007E59DA"/>
    <w:rsid w:val="007E5D44"/>
    <w:rsid w:val="007E6369"/>
    <w:rsid w:val="007E6468"/>
    <w:rsid w:val="007E656F"/>
    <w:rsid w:val="007E671A"/>
    <w:rsid w:val="007E673F"/>
    <w:rsid w:val="007E70DD"/>
    <w:rsid w:val="007E7121"/>
    <w:rsid w:val="007E72C3"/>
    <w:rsid w:val="007E7378"/>
    <w:rsid w:val="007E7D85"/>
    <w:rsid w:val="007F0199"/>
    <w:rsid w:val="007F0BA7"/>
    <w:rsid w:val="007F0FC7"/>
    <w:rsid w:val="007F170B"/>
    <w:rsid w:val="007F1D75"/>
    <w:rsid w:val="007F1E77"/>
    <w:rsid w:val="007F2639"/>
    <w:rsid w:val="007F408D"/>
    <w:rsid w:val="007F431C"/>
    <w:rsid w:val="007F64D4"/>
    <w:rsid w:val="007F7248"/>
    <w:rsid w:val="007F72CB"/>
    <w:rsid w:val="007F732E"/>
    <w:rsid w:val="007F7783"/>
    <w:rsid w:val="007F7B18"/>
    <w:rsid w:val="0080124B"/>
    <w:rsid w:val="008059A7"/>
    <w:rsid w:val="00806FC6"/>
    <w:rsid w:val="008070B3"/>
    <w:rsid w:val="008102D4"/>
    <w:rsid w:val="008110B3"/>
    <w:rsid w:val="00811AFE"/>
    <w:rsid w:val="00811ED8"/>
    <w:rsid w:val="00812195"/>
    <w:rsid w:val="0081242B"/>
    <w:rsid w:val="0081294B"/>
    <w:rsid w:val="00812A0A"/>
    <w:rsid w:val="008132BA"/>
    <w:rsid w:val="00813A8F"/>
    <w:rsid w:val="00814219"/>
    <w:rsid w:val="00814F6B"/>
    <w:rsid w:val="00814F9F"/>
    <w:rsid w:val="00816119"/>
    <w:rsid w:val="0081624C"/>
    <w:rsid w:val="0081647D"/>
    <w:rsid w:val="008166E1"/>
    <w:rsid w:val="00816895"/>
    <w:rsid w:val="00817958"/>
    <w:rsid w:val="00817F32"/>
    <w:rsid w:val="00820CE1"/>
    <w:rsid w:val="00822D05"/>
    <w:rsid w:val="00823111"/>
    <w:rsid w:val="00823EC1"/>
    <w:rsid w:val="00823FDB"/>
    <w:rsid w:val="0082420A"/>
    <w:rsid w:val="00824AE7"/>
    <w:rsid w:val="00824C5F"/>
    <w:rsid w:val="00827131"/>
    <w:rsid w:val="008277A2"/>
    <w:rsid w:val="0083015C"/>
    <w:rsid w:val="00830507"/>
    <w:rsid w:val="00831222"/>
    <w:rsid w:val="008314C7"/>
    <w:rsid w:val="00831D52"/>
    <w:rsid w:val="00831E04"/>
    <w:rsid w:val="00833CE3"/>
    <w:rsid w:val="00835002"/>
    <w:rsid w:val="00835033"/>
    <w:rsid w:val="0083522C"/>
    <w:rsid w:val="0083544A"/>
    <w:rsid w:val="00835724"/>
    <w:rsid w:val="00837BC9"/>
    <w:rsid w:val="008405F6"/>
    <w:rsid w:val="0084176F"/>
    <w:rsid w:val="00842402"/>
    <w:rsid w:val="00842524"/>
    <w:rsid w:val="00842CC3"/>
    <w:rsid w:val="00842D22"/>
    <w:rsid w:val="00843FEF"/>
    <w:rsid w:val="0084423D"/>
    <w:rsid w:val="00844C9C"/>
    <w:rsid w:val="00844ED0"/>
    <w:rsid w:val="00845197"/>
    <w:rsid w:val="008458FE"/>
    <w:rsid w:val="00845E0C"/>
    <w:rsid w:val="008465E7"/>
    <w:rsid w:val="00846E71"/>
    <w:rsid w:val="00850597"/>
    <w:rsid w:val="008517B6"/>
    <w:rsid w:val="0085194E"/>
    <w:rsid w:val="00851FF6"/>
    <w:rsid w:val="008521ED"/>
    <w:rsid w:val="0085256A"/>
    <w:rsid w:val="008529B1"/>
    <w:rsid w:val="00852A45"/>
    <w:rsid w:val="00852E99"/>
    <w:rsid w:val="00853527"/>
    <w:rsid w:val="008540D2"/>
    <w:rsid w:val="00854A6A"/>
    <w:rsid w:val="008562D1"/>
    <w:rsid w:val="008562DE"/>
    <w:rsid w:val="0085632C"/>
    <w:rsid w:val="008568D8"/>
    <w:rsid w:val="00856E1C"/>
    <w:rsid w:val="00860A2E"/>
    <w:rsid w:val="00860AD5"/>
    <w:rsid w:val="00860F0D"/>
    <w:rsid w:val="0086131D"/>
    <w:rsid w:val="00861371"/>
    <w:rsid w:val="00861D5C"/>
    <w:rsid w:val="00862937"/>
    <w:rsid w:val="008645E1"/>
    <w:rsid w:val="00864DA7"/>
    <w:rsid w:val="00864F68"/>
    <w:rsid w:val="0086586D"/>
    <w:rsid w:val="00866638"/>
    <w:rsid w:val="008666E5"/>
    <w:rsid w:val="00870BCD"/>
    <w:rsid w:val="00873383"/>
    <w:rsid w:val="00873588"/>
    <w:rsid w:val="008735D0"/>
    <w:rsid w:val="00873C17"/>
    <w:rsid w:val="00873E2B"/>
    <w:rsid w:val="00874A7C"/>
    <w:rsid w:val="00875B5C"/>
    <w:rsid w:val="008760C7"/>
    <w:rsid w:val="00877486"/>
    <w:rsid w:val="008800F8"/>
    <w:rsid w:val="00880D95"/>
    <w:rsid w:val="008818E5"/>
    <w:rsid w:val="00882156"/>
    <w:rsid w:val="00882189"/>
    <w:rsid w:val="00882642"/>
    <w:rsid w:val="00885182"/>
    <w:rsid w:val="008853FD"/>
    <w:rsid w:val="00886018"/>
    <w:rsid w:val="00886441"/>
    <w:rsid w:val="00890AD8"/>
    <w:rsid w:val="00891AB1"/>
    <w:rsid w:val="00892EBF"/>
    <w:rsid w:val="0089428D"/>
    <w:rsid w:val="00894606"/>
    <w:rsid w:val="00894E47"/>
    <w:rsid w:val="008950BC"/>
    <w:rsid w:val="008953F4"/>
    <w:rsid w:val="00895F93"/>
    <w:rsid w:val="008965B6"/>
    <w:rsid w:val="008A013C"/>
    <w:rsid w:val="008A069A"/>
    <w:rsid w:val="008A0E89"/>
    <w:rsid w:val="008A28B8"/>
    <w:rsid w:val="008A317B"/>
    <w:rsid w:val="008A3DA0"/>
    <w:rsid w:val="008A4279"/>
    <w:rsid w:val="008A50F1"/>
    <w:rsid w:val="008A52DE"/>
    <w:rsid w:val="008A55E1"/>
    <w:rsid w:val="008A5B83"/>
    <w:rsid w:val="008A69B7"/>
    <w:rsid w:val="008A6B55"/>
    <w:rsid w:val="008A7AE8"/>
    <w:rsid w:val="008A7E0C"/>
    <w:rsid w:val="008B0031"/>
    <w:rsid w:val="008B0B5C"/>
    <w:rsid w:val="008B0B88"/>
    <w:rsid w:val="008B20E1"/>
    <w:rsid w:val="008B2645"/>
    <w:rsid w:val="008B26A9"/>
    <w:rsid w:val="008B4D53"/>
    <w:rsid w:val="008B554F"/>
    <w:rsid w:val="008B5A31"/>
    <w:rsid w:val="008B664B"/>
    <w:rsid w:val="008B6D38"/>
    <w:rsid w:val="008B71A3"/>
    <w:rsid w:val="008B7255"/>
    <w:rsid w:val="008B72F7"/>
    <w:rsid w:val="008C1C2B"/>
    <w:rsid w:val="008C213C"/>
    <w:rsid w:val="008C2BA4"/>
    <w:rsid w:val="008C3028"/>
    <w:rsid w:val="008C49B7"/>
    <w:rsid w:val="008C5273"/>
    <w:rsid w:val="008C64F1"/>
    <w:rsid w:val="008C6E3E"/>
    <w:rsid w:val="008C6E73"/>
    <w:rsid w:val="008C6F6B"/>
    <w:rsid w:val="008C7741"/>
    <w:rsid w:val="008C78D9"/>
    <w:rsid w:val="008C7AFD"/>
    <w:rsid w:val="008C7B3A"/>
    <w:rsid w:val="008D10B6"/>
    <w:rsid w:val="008D1796"/>
    <w:rsid w:val="008D18E3"/>
    <w:rsid w:val="008D212D"/>
    <w:rsid w:val="008D2406"/>
    <w:rsid w:val="008D2614"/>
    <w:rsid w:val="008D3519"/>
    <w:rsid w:val="008D4218"/>
    <w:rsid w:val="008D44E2"/>
    <w:rsid w:val="008D456C"/>
    <w:rsid w:val="008D5633"/>
    <w:rsid w:val="008D59D5"/>
    <w:rsid w:val="008D5B65"/>
    <w:rsid w:val="008D6888"/>
    <w:rsid w:val="008D7A37"/>
    <w:rsid w:val="008D7E69"/>
    <w:rsid w:val="008E1186"/>
    <w:rsid w:val="008E2E3A"/>
    <w:rsid w:val="008E3500"/>
    <w:rsid w:val="008E3AFF"/>
    <w:rsid w:val="008E66C0"/>
    <w:rsid w:val="008E6E71"/>
    <w:rsid w:val="008F0E39"/>
    <w:rsid w:val="008F1A18"/>
    <w:rsid w:val="008F1F80"/>
    <w:rsid w:val="008F2FDA"/>
    <w:rsid w:val="008F3728"/>
    <w:rsid w:val="008F4DEA"/>
    <w:rsid w:val="008F4FE3"/>
    <w:rsid w:val="008F51A8"/>
    <w:rsid w:val="008F642C"/>
    <w:rsid w:val="008F7BD2"/>
    <w:rsid w:val="00900B73"/>
    <w:rsid w:val="0090187A"/>
    <w:rsid w:val="00902095"/>
    <w:rsid w:val="009023D4"/>
    <w:rsid w:val="0090318A"/>
    <w:rsid w:val="0090394F"/>
    <w:rsid w:val="009044DB"/>
    <w:rsid w:val="009051FA"/>
    <w:rsid w:val="009063FB"/>
    <w:rsid w:val="00907EDC"/>
    <w:rsid w:val="00910116"/>
    <w:rsid w:val="00910E6A"/>
    <w:rsid w:val="00910EBD"/>
    <w:rsid w:val="00912487"/>
    <w:rsid w:val="00912C56"/>
    <w:rsid w:val="009137A3"/>
    <w:rsid w:val="00914228"/>
    <w:rsid w:val="00914997"/>
    <w:rsid w:val="009149E9"/>
    <w:rsid w:val="00915AD8"/>
    <w:rsid w:val="009168FF"/>
    <w:rsid w:val="00916F2E"/>
    <w:rsid w:val="009173B1"/>
    <w:rsid w:val="00917A7C"/>
    <w:rsid w:val="009222D5"/>
    <w:rsid w:val="00922F53"/>
    <w:rsid w:val="00923CB9"/>
    <w:rsid w:val="0092450A"/>
    <w:rsid w:val="0092485F"/>
    <w:rsid w:val="009248D6"/>
    <w:rsid w:val="009258AA"/>
    <w:rsid w:val="00925B9D"/>
    <w:rsid w:val="00926728"/>
    <w:rsid w:val="00927399"/>
    <w:rsid w:val="00930F97"/>
    <w:rsid w:val="00932E05"/>
    <w:rsid w:val="00933929"/>
    <w:rsid w:val="0093452C"/>
    <w:rsid w:val="00934C37"/>
    <w:rsid w:val="00935311"/>
    <w:rsid w:val="00935F35"/>
    <w:rsid w:val="0093755B"/>
    <w:rsid w:val="00940E45"/>
    <w:rsid w:val="0094111D"/>
    <w:rsid w:val="00941820"/>
    <w:rsid w:val="009426CE"/>
    <w:rsid w:val="00942ED1"/>
    <w:rsid w:val="009432E9"/>
    <w:rsid w:val="0094339C"/>
    <w:rsid w:val="00943689"/>
    <w:rsid w:val="00944B54"/>
    <w:rsid w:val="0094505A"/>
    <w:rsid w:val="0094714A"/>
    <w:rsid w:val="00947F63"/>
    <w:rsid w:val="00947F9E"/>
    <w:rsid w:val="009503E9"/>
    <w:rsid w:val="00950A7C"/>
    <w:rsid w:val="00950E0F"/>
    <w:rsid w:val="00951583"/>
    <w:rsid w:val="009515AC"/>
    <w:rsid w:val="00951AC4"/>
    <w:rsid w:val="00951B8D"/>
    <w:rsid w:val="009520B8"/>
    <w:rsid w:val="009525BF"/>
    <w:rsid w:val="0095379E"/>
    <w:rsid w:val="00953B82"/>
    <w:rsid w:val="00954E71"/>
    <w:rsid w:val="00955170"/>
    <w:rsid w:val="00955ABA"/>
    <w:rsid w:val="00955B3B"/>
    <w:rsid w:val="009574E4"/>
    <w:rsid w:val="00960374"/>
    <w:rsid w:val="00960421"/>
    <w:rsid w:val="009613B2"/>
    <w:rsid w:val="00962718"/>
    <w:rsid w:val="00962B4F"/>
    <w:rsid w:val="00962B69"/>
    <w:rsid w:val="00962EA4"/>
    <w:rsid w:val="00963671"/>
    <w:rsid w:val="0096463B"/>
    <w:rsid w:val="0096481E"/>
    <w:rsid w:val="009669FE"/>
    <w:rsid w:val="00966D5C"/>
    <w:rsid w:val="00967AC0"/>
    <w:rsid w:val="00967E37"/>
    <w:rsid w:val="0097138F"/>
    <w:rsid w:val="009714AD"/>
    <w:rsid w:val="00971DAF"/>
    <w:rsid w:val="009725F7"/>
    <w:rsid w:val="00972943"/>
    <w:rsid w:val="009731E8"/>
    <w:rsid w:val="0097388B"/>
    <w:rsid w:val="0097392E"/>
    <w:rsid w:val="00974A48"/>
    <w:rsid w:val="0097737A"/>
    <w:rsid w:val="00977DD2"/>
    <w:rsid w:val="00980207"/>
    <w:rsid w:val="00980D34"/>
    <w:rsid w:val="00980E81"/>
    <w:rsid w:val="0098126D"/>
    <w:rsid w:val="00981693"/>
    <w:rsid w:val="00981D61"/>
    <w:rsid w:val="009821CF"/>
    <w:rsid w:val="00982C25"/>
    <w:rsid w:val="00984335"/>
    <w:rsid w:val="0098477A"/>
    <w:rsid w:val="00984B11"/>
    <w:rsid w:val="00984BC9"/>
    <w:rsid w:val="009851AF"/>
    <w:rsid w:val="00985EFD"/>
    <w:rsid w:val="00986757"/>
    <w:rsid w:val="0098678D"/>
    <w:rsid w:val="009871AC"/>
    <w:rsid w:val="009908C9"/>
    <w:rsid w:val="00990AB2"/>
    <w:rsid w:val="0099172C"/>
    <w:rsid w:val="00991FCD"/>
    <w:rsid w:val="00992437"/>
    <w:rsid w:val="009933C5"/>
    <w:rsid w:val="00994C0E"/>
    <w:rsid w:val="00995154"/>
    <w:rsid w:val="00995B07"/>
    <w:rsid w:val="0099610F"/>
    <w:rsid w:val="009971C3"/>
    <w:rsid w:val="009A087D"/>
    <w:rsid w:val="009A0E5A"/>
    <w:rsid w:val="009A1CBD"/>
    <w:rsid w:val="009A1E77"/>
    <w:rsid w:val="009A2407"/>
    <w:rsid w:val="009A2A47"/>
    <w:rsid w:val="009A328C"/>
    <w:rsid w:val="009A3300"/>
    <w:rsid w:val="009A3B02"/>
    <w:rsid w:val="009A539B"/>
    <w:rsid w:val="009A6004"/>
    <w:rsid w:val="009A696C"/>
    <w:rsid w:val="009A6AF4"/>
    <w:rsid w:val="009A73A0"/>
    <w:rsid w:val="009A757A"/>
    <w:rsid w:val="009A7887"/>
    <w:rsid w:val="009B008A"/>
    <w:rsid w:val="009B050D"/>
    <w:rsid w:val="009B0DA9"/>
    <w:rsid w:val="009B2280"/>
    <w:rsid w:val="009B2480"/>
    <w:rsid w:val="009B2D30"/>
    <w:rsid w:val="009B2F3F"/>
    <w:rsid w:val="009B314F"/>
    <w:rsid w:val="009B3DC3"/>
    <w:rsid w:val="009B3DCF"/>
    <w:rsid w:val="009B453A"/>
    <w:rsid w:val="009B4822"/>
    <w:rsid w:val="009B5FB6"/>
    <w:rsid w:val="009B788F"/>
    <w:rsid w:val="009C268E"/>
    <w:rsid w:val="009C2D7F"/>
    <w:rsid w:val="009C3117"/>
    <w:rsid w:val="009C31D4"/>
    <w:rsid w:val="009C31DE"/>
    <w:rsid w:val="009C439A"/>
    <w:rsid w:val="009C4833"/>
    <w:rsid w:val="009C4DD1"/>
    <w:rsid w:val="009C61D4"/>
    <w:rsid w:val="009C67FE"/>
    <w:rsid w:val="009C6AEC"/>
    <w:rsid w:val="009C7306"/>
    <w:rsid w:val="009D0606"/>
    <w:rsid w:val="009D0F75"/>
    <w:rsid w:val="009D133F"/>
    <w:rsid w:val="009D1412"/>
    <w:rsid w:val="009D3BD8"/>
    <w:rsid w:val="009D60E3"/>
    <w:rsid w:val="009D74F6"/>
    <w:rsid w:val="009E044D"/>
    <w:rsid w:val="009E1BEA"/>
    <w:rsid w:val="009E7850"/>
    <w:rsid w:val="009E7C8E"/>
    <w:rsid w:val="009F0960"/>
    <w:rsid w:val="009F0BBF"/>
    <w:rsid w:val="009F0D81"/>
    <w:rsid w:val="009F186C"/>
    <w:rsid w:val="009F2DE1"/>
    <w:rsid w:val="009F2FDC"/>
    <w:rsid w:val="009F3219"/>
    <w:rsid w:val="009F495D"/>
    <w:rsid w:val="009F4A36"/>
    <w:rsid w:val="009F567D"/>
    <w:rsid w:val="009F6CFA"/>
    <w:rsid w:val="009F7B81"/>
    <w:rsid w:val="00A00C86"/>
    <w:rsid w:val="00A0134F"/>
    <w:rsid w:val="00A017D3"/>
    <w:rsid w:val="00A01D91"/>
    <w:rsid w:val="00A0202A"/>
    <w:rsid w:val="00A022EB"/>
    <w:rsid w:val="00A0350B"/>
    <w:rsid w:val="00A03BB8"/>
    <w:rsid w:val="00A045C8"/>
    <w:rsid w:val="00A05ADB"/>
    <w:rsid w:val="00A06450"/>
    <w:rsid w:val="00A0690E"/>
    <w:rsid w:val="00A10FB4"/>
    <w:rsid w:val="00A11FEE"/>
    <w:rsid w:val="00A12372"/>
    <w:rsid w:val="00A133F1"/>
    <w:rsid w:val="00A14EC1"/>
    <w:rsid w:val="00A15DA8"/>
    <w:rsid w:val="00A15F4E"/>
    <w:rsid w:val="00A16A5C"/>
    <w:rsid w:val="00A16D71"/>
    <w:rsid w:val="00A17A75"/>
    <w:rsid w:val="00A208D9"/>
    <w:rsid w:val="00A2113D"/>
    <w:rsid w:val="00A22544"/>
    <w:rsid w:val="00A22695"/>
    <w:rsid w:val="00A228B7"/>
    <w:rsid w:val="00A23448"/>
    <w:rsid w:val="00A246D5"/>
    <w:rsid w:val="00A25CD1"/>
    <w:rsid w:val="00A25EC5"/>
    <w:rsid w:val="00A272BC"/>
    <w:rsid w:val="00A274E8"/>
    <w:rsid w:val="00A27F52"/>
    <w:rsid w:val="00A31B06"/>
    <w:rsid w:val="00A31ECE"/>
    <w:rsid w:val="00A34726"/>
    <w:rsid w:val="00A34B29"/>
    <w:rsid w:val="00A352A3"/>
    <w:rsid w:val="00A3588A"/>
    <w:rsid w:val="00A35D1A"/>
    <w:rsid w:val="00A36318"/>
    <w:rsid w:val="00A3771A"/>
    <w:rsid w:val="00A40D1C"/>
    <w:rsid w:val="00A40E23"/>
    <w:rsid w:val="00A41327"/>
    <w:rsid w:val="00A415A9"/>
    <w:rsid w:val="00A41874"/>
    <w:rsid w:val="00A418EA"/>
    <w:rsid w:val="00A43CB6"/>
    <w:rsid w:val="00A44486"/>
    <w:rsid w:val="00A4519F"/>
    <w:rsid w:val="00A46879"/>
    <w:rsid w:val="00A4691A"/>
    <w:rsid w:val="00A476B7"/>
    <w:rsid w:val="00A47A56"/>
    <w:rsid w:val="00A47B45"/>
    <w:rsid w:val="00A50A1C"/>
    <w:rsid w:val="00A50ADD"/>
    <w:rsid w:val="00A5454E"/>
    <w:rsid w:val="00A55431"/>
    <w:rsid w:val="00A556C9"/>
    <w:rsid w:val="00A56214"/>
    <w:rsid w:val="00A56A19"/>
    <w:rsid w:val="00A56B78"/>
    <w:rsid w:val="00A57D74"/>
    <w:rsid w:val="00A607CE"/>
    <w:rsid w:val="00A61D3B"/>
    <w:rsid w:val="00A61E19"/>
    <w:rsid w:val="00A633DB"/>
    <w:rsid w:val="00A63B78"/>
    <w:rsid w:val="00A66FD1"/>
    <w:rsid w:val="00A7004E"/>
    <w:rsid w:val="00A722F7"/>
    <w:rsid w:val="00A72B47"/>
    <w:rsid w:val="00A737E4"/>
    <w:rsid w:val="00A77BFC"/>
    <w:rsid w:val="00A77C83"/>
    <w:rsid w:val="00A80E09"/>
    <w:rsid w:val="00A82BA0"/>
    <w:rsid w:val="00A82C03"/>
    <w:rsid w:val="00A83A4B"/>
    <w:rsid w:val="00A84903"/>
    <w:rsid w:val="00A849CA"/>
    <w:rsid w:val="00A85043"/>
    <w:rsid w:val="00A8587D"/>
    <w:rsid w:val="00A86C6A"/>
    <w:rsid w:val="00A9025A"/>
    <w:rsid w:val="00A90632"/>
    <w:rsid w:val="00A91D9F"/>
    <w:rsid w:val="00A93154"/>
    <w:rsid w:val="00A940A7"/>
    <w:rsid w:val="00A94204"/>
    <w:rsid w:val="00A94468"/>
    <w:rsid w:val="00A958E8"/>
    <w:rsid w:val="00A97474"/>
    <w:rsid w:val="00A976C8"/>
    <w:rsid w:val="00AA0940"/>
    <w:rsid w:val="00AA174D"/>
    <w:rsid w:val="00AA2306"/>
    <w:rsid w:val="00AA231D"/>
    <w:rsid w:val="00AA385D"/>
    <w:rsid w:val="00AA3A0D"/>
    <w:rsid w:val="00AA47E1"/>
    <w:rsid w:val="00AA4848"/>
    <w:rsid w:val="00AA4B26"/>
    <w:rsid w:val="00AA61CE"/>
    <w:rsid w:val="00AA6A78"/>
    <w:rsid w:val="00AB05B1"/>
    <w:rsid w:val="00AB1273"/>
    <w:rsid w:val="00AB1797"/>
    <w:rsid w:val="00AB2B11"/>
    <w:rsid w:val="00AB2B77"/>
    <w:rsid w:val="00AB2BF6"/>
    <w:rsid w:val="00AB2E4B"/>
    <w:rsid w:val="00AB418A"/>
    <w:rsid w:val="00AB5131"/>
    <w:rsid w:val="00AB609B"/>
    <w:rsid w:val="00AC09B3"/>
    <w:rsid w:val="00AC1D80"/>
    <w:rsid w:val="00AC23BC"/>
    <w:rsid w:val="00AC24D0"/>
    <w:rsid w:val="00AC2F38"/>
    <w:rsid w:val="00AC5CD5"/>
    <w:rsid w:val="00AC6A80"/>
    <w:rsid w:val="00AC7D9A"/>
    <w:rsid w:val="00AC7FFC"/>
    <w:rsid w:val="00AD021F"/>
    <w:rsid w:val="00AD05B6"/>
    <w:rsid w:val="00AD1D1A"/>
    <w:rsid w:val="00AD20FA"/>
    <w:rsid w:val="00AD2593"/>
    <w:rsid w:val="00AD2781"/>
    <w:rsid w:val="00AD2AA0"/>
    <w:rsid w:val="00AD424E"/>
    <w:rsid w:val="00AD462A"/>
    <w:rsid w:val="00AD4985"/>
    <w:rsid w:val="00AD4A96"/>
    <w:rsid w:val="00AD502D"/>
    <w:rsid w:val="00AD61A1"/>
    <w:rsid w:val="00AD64E4"/>
    <w:rsid w:val="00AD7091"/>
    <w:rsid w:val="00AE00B5"/>
    <w:rsid w:val="00AE073F"/>
    <w:rsid w:val="00AE1AEC"/>
    <w:rsid w:val="00AE1C44"/>
    <w:rsid w:val="00AE24B4"/>
    <w:rsid w:val="00AE30F3"/>
    <w:rsid w:val="00AE462B"/>
    <w:rsid w:val="00AE4C87"/>
    <w:rsid w:val="00AE5ECA"/>
    <w:rsid w:val="00AE7225"/>
    <w:rsid w:val="00AE7B42"/>
    <w:rsid w:val="00AE7BB5"/>
    <w:rsid w:val="00AF0710"/>
    <w:rsid w:val="00AF07ED"/>
    <w:rsid w:val="00AF10F7"/>
    <w:rsid w:val="00AF1442"/>
    <w:rsid w:val="00AF1699"/>
    <w:rsid w:val="00AF37D2"/>
    <w:rsid w:val="00AF55A5"/>
    <w:rsid w:val="00AF5B7E"/>
    <w:rsid w:val="00AF5C06"/>
    <w:rsid w:val="00AF6611"/>
    <w:rsid w:val="00AF6AB4"/>
    <w:rsid w:val="00AF7B69"/>
    <w:rsid w:val="00AF7F65"/>
    <w:rsid w:val="00B00286"/>
    <w:rsid w:val="00B00413"/>
    <w:rsid w:val="00B01319"/>
    <w:rsid w:val="00B0167E"/>
    <w:rsid w:val="00B01FCD"/>
    <w:rsid w:val="00B03B3B"/>
    <w:rsid w:val="00B05A36"/>
    <w:rsid w:val="00B06B52"/>
    <w:rsid w:val="00B0739D"/>
    <w:rsid w:val="00B07C2E"/>
    <w:rsid w:val="00B07D9C"/>
    <w:rsid w:val="00B07DF9"/>
    <w:rsid w:val="00B07F8D"/>
    <w:rsid w:val="00B11EDD"/>
    <w:rsid w:val="00B11F95"/>
    <w:rsid w:val="00B123B1"/>
    <w:rsid w:val="00B14299"/>
    <w:rsid w:val="00B14687"/>
    <w:rsid w:val="00B15519"/>
    <w:rsid w:val="00B157CF"/>
    <w:rsid w:val="00B15CCC"/>
    <w:rsid w:val="00B16E7E"/>
    <w:rsid w:val="00B1727D"/>
    <w:rsid w:val="00B1736B"/>
    <w:rsid w:val="00B20FDB"/>
    <w:rsid w:val="00B21DA2"/>
    <w:rsid w:val="00B2356F"/>
    <w:rsid w:val="00B23924"/>
    <w:rsid w:val="00B247FB"/>
    <w:rsid w:val="00B24E3E"/>
    <w:rsid w:val="00B259E7"/>
    <w:rsid w:val="00B30894"/>
    <w:rsid w:val="00B335AB"/>
    <w:rsid w:val="00B342DC"/>
    <w:rsid w:val="00B37357"/>
    <w:rsid w:val="00B405A3"/>
    <w:rsid w:val="00B40698"/>
    <w:rsid w:val="00B413C5"/>
    <w:rsid w:val="00B41CE1"/>
    <w:rsid w:val="00B47BF6"/>
    <w:rsid w:val="00B5051E"/>
    <w:rsid w:val="00B50A8D"/>
    <w:rsid w:val="00B50AE7"/>
    <w:rsid w:val="00B517AF"/>
    <w:rsid w:val="00B51A4B"/>
    <w:rsid w:val="00B51DD5"/>
    <w:rsid w:val="00B527E1"/>
    <w:rsid w:val="00B5333A"/>
    <w:rsid w:val="00B53823"/>
    <w:rsid w:val="00B54F67"/>
    <w:rsid w:val="00B57E02"/>
    <w:rsid w:val="00B60B8B"/>
    <w:rsid w:val="00B6155D"/>
    <w:rsid w:val="00B61D1E"/>
    <w:rsid w:val="00B62915"/>
    <w:rsid w:val="00B62D0B"/>
    <w:rsid w:val="00B63C44"/>
    <w:rsid w:val="00B64EF1"/>
    <w:rsid w:val="00B65B4E"/>
    <w:rsid w:val="00B666F8"/>
    <w:rsid w:val="00B66E32"/>
    <w:rsid w:val="00B701C0"/>
    <w:rsid w:val="00B7168C"/>
    <w:rsid w:val="00B71AB9"/>
    <w:rsid w:val="00B71B89"/>
    <w:rsid w:val="00B722B2"/>
    <w:rsid w:val="00B73A90"/>
    <w:rsid w:val="00B73D13"/>
    <w:rsid w:val="00B74654"/>
    <w:rsid w:val="00B74E26"/>
    <w:rsid w:val="00B75306"/>
    <w:rsid w:val="00B75CAB"/>
    <w:rsid w:val="00B7697A"/>
    <w:rsid w:val="00B769AD"/>
    <w:rsid w:val="00B77578"/>
    <w:rsid w:val="00B777FE"/>
    <w:rsid w:val="00B77DED"/>
    <w:rsid w:val="00B8094C"/>
    <w:rsid w:val="00B81481"/>
    <w:rsid w:val="00B822AD"/>
    <w:rsid w:val="00B82812"/>
    <w:rsid w:val="00B838E8"/>
    <w:rsid w:val="00B839C5"/>
    <w:rsid w:val="00B842CB"/>
    <w:rsid w:val="00B865E1"/>
    <w:rsid w:val="00B86C6B"/>
    <w:rsid w:val="00B86FFC"/>
    <w:rsid w:val="00B8721E"/>
    <w:rsid w:val="00B9082A"/>
    <w:rsid w:val="00B90BCD"/>
    <w:rsid w:val="00B919A6"/>
    <w:rsid w:val="00B923D9"/>
    <w:rsid w:val="00B92510"/>
    <w:rsid w:val="00B92903"/>
    <w:rsid w:val="00B92A3D"/>
    <w:rsid w:val="00B93835"/>
    <w:rsid w:val="00B93A4B"/>
    <w:rsid w:val="00B93F13"/>
    <w:rsid w:val="00B9425B"/>
    <w:rsid w:val="00B9497D"/>
    <w:rsid w:val="00B95568"/>
    <w:rsid w:val="00B95F5C"/>
    <w:rsid w:val="00B9637F"/>
    <w:rsid w:val="00B96908"/>
    <w:rsid w:val="00B97D5F"/>
    <w:rsid w:val="00BA044F"/>
    <w:rsid w:val="00BA1677"/>
    <w:rsid w:val="00BA2417"/>
    <w:rsid w:val="00BA35DF"/>
    <w:rsid w:val="00BA5E07"/>
    <w:rsid w:val="00BB0D58"/>
    <w:rsid w:val="00BB20FB"/>
    <w:rsid w:val="00BB3B53"/>
    <w:rsid w:val="00BB3D1B"/>
    <w:rsid w:val="00BB3ED0"/>
    <w:rsid w:val="00BB4988"/>
    <w:rsid w:val="00BB4A73"/>
    <w:rsid w:val="00BB6FA1"/>
    <w:rsid w:val="00BB7122"/>
    <w:rsid w:val="00BB7469"/>
    <w:rsid w:val="00BC06CB"/>
    <w:rsid w:val="00BC0A4F"/>
    <w:rsid w:val="00BC0BF0"/>
    <w:rsid w:val="00BC0DF3"/>
    <w:rsid w:val="00BC33D3"/>
    <w:rsid w:val="00BC3D13"/>
    <w:rsid w:val="00BC3D3F"/>
    <w:rsid w:val="00BC4576"/>
    <w:rsid w:val="00BC45DA"/>
    <w:rsid w:val="00BC62E9"/>
    <w:rsid w:val="00BC66E6"/>
    <w:rsid w:val="00BC7CE3"/>
    <w:rsid w:val="00BD0A64"/>
    <w:rsid w:val="00BD1CAB"/>
    <w:rsid w:val="00BD284A"/>
    <w:rsid w:val="00BD4B57"/>
    <w:rsid w:val="00BD4C30"/>
    <w:rsid w:val="00BD4C69"/>
    <w:rsid w:val="00BD5165"/>
    <w:rsid w:val="00BD57D2"/>
    <w:rsid w:val="00BD69C9"/>
    <w:rsid w:val="00BD6B2D"/>
    <w:rsid w:val="00BD6B9C"/>
    <w:rsid w:val="00BD7390"/>
    <w:rsid w:val="00BD7A0E"/>
    <w:rsid w:val="00BE1123"/>
    <w:rsid w:val="00BE156B"/>
    <w:rsid w:val="00BE24F5"/>
    <w:rsid w:val="00BE2B0A"/>
    <w:rsid w:val="00BE2BD4"/>
    <w:rsid w:val="00BE362D"/>
    <w:rsid w:val="00BE3DA5"/>
    <w:rsid w:val="00BE439A"/>
    <w:rsid w:val="00BE4913"/>
    <w:rsid w:val="00BE543C"/>
    <w:rsid w:val="00BE61D2"/>
    <w:rsid w:val="00BE6863"/>
    <w:rsid w:val="00BE6D69"/>
    <w:rsid w:val="00BE7A8B"/>
    <w:rsid w:val="00BF01F4"/>
    <w:rsid w:val="00BF0235"/>
    <w:rsid w:val="00BF07D4"/>
    <w:rsid w:val="00BF1AB7"/>
    <w:rsid w:val="00BF1F64"/>
    <w:rsid w:val="00BF24D2"/>
    <w:rsid w:val="00BF25F6"/>
    <w:rsid w:val="00BF2C2C"/>
    <w:rsid w:val="00BF388C"/>
    <w:rsid w:val="00BF42A7"/>
    <w:rsid w:val="00BF45B2"/>
    <w:rsid w:val="00BF693B"/>
    <w:rsid w:val="00BF6E96"/>
    <w:rsid w:val="00BF7C83"/>
    <w:rsid w:val="00C003A3"/>
    <w:rsid w:val="00C0214D"/>
    <w:rsid w:val="00C025EB"/>
    <w:rsid w:val="00C039EF"/>
    <w:rsid w:val="00C05B0C"/>
    <w:rsid w:val="00C127ED"/>
    <w:rsid w:val="00C13824"/>
    <w:rsid w:val="00C14304"/>
    <w:rsid w:val="00C14A03"/>
    <w:rsid w:val="00C1570C"/>
    <w:rsid w:val="00C16343"/>
    <w:rsid w:val="00C167CD"/>
    <w:rsid w:val="00C16FE3"/>
    <w:rsid w:val="00C1708E"/>
    <w:rsid w:val="00C2038C"/>
    <w:rsid w:val="00C206AB"/>
    <w:rsid w:val="00C20BF9"/>
    <w:rsid w:val="00C20D5A"/>
    <w:rsid w:val="00C20F42"/>
    <w:rsid w:val="00C215B2"/>
    <w:rsid w:val="00C21AAA"/>
    <w:rsid w:val="00C232AF"/>
    <w:rsid w:val="00C23745"/>
    <w:rsid w:val="00C23E45"/>
    <w:rsid w:val="00C24D33"/>
    <w:rsid w:val="00C251F2"/>
    <w:rsid w:val="00C26E81"/>
    <w:rsid w:val="00C275DC"/>
    <w:rsid w:val="00C3022D"/>
    <w:rsid w:val="00C30F61"/>
    <w:rsid w:val="00C32330"/>
    <w:rsid w:val="00C327EB"/>
    <w:rsid w:val="00C32A23"/>
    <w:rsid w:val="00C32A4C"/>
    <w:rsid w:val="00C32F26"/>
    <w:rsid w:val="00C339E7"/>
    <w:rsid w:val="00C34124"/>
    <w:rsid w:val="00C34BCB"/>
    <w:rsid w:val="00C351A5"/>
    <w:rsid w:val="00C35665"/>
    <w:rsid w:val="00C35691"/>
    <w:rsid w:val="00C35D34"/>
    <w:rsid w:val="00C378FC"/>
    <w:rsid w:val="00C37C69"/>
    <w:rsid w:val="00C407E7"/>
    <w:rsid w:val="00C408BF"/>
    <w:rsid w:val="00C417A5"/>
    <w:rsid w:val="00C41B5B"/>
    <w:rsid w:val="00C41D88"/>
    <w:rsid w:val="00C433D6"/>
    <w:rsid w:val="00C45D57"/>
    <w:rsid w:val="00C46FBC"/>
    <w:rsid w:val="00C470B6"/>
    <w:rsid w:val="00C470F0"/>
    <w:rsid w:val="00C477C3"/>
    <w:rsid w:val="00C47A95"/>
    <w:rsid w:val="00C51140"/>
    <w:rsid w:val="00C5177C"/>
    <w:rsid w:val="00C51D31"/>
    <w:rsid w:val="00C52060"/>
    <w:rsid w:val="00C5219D"/>
    <w:rsid w:val="00C540D9"/>
    <w:rsid w:val="00C54372"/>
    <w:rsid w:val="00C54C75"/>
    <w:rsid w:val="00C55DFA"/>
    <w:rsid w:val="00C55F32"/>
    <w:rsid w:val="00C561DB"/>
    <w:rsid w:val="00C57B96"/>
    <w:rsid w:val="00C57E6B"/>
    <w:rsid w:val="00C602B0"/>
    <w:rsid w:val="00C625E3"/>
    <w:rsid w:val="00C64611"/>
    <w:rsid w:val="00C6501D"/>
    <w:rsid w:val="00C65400"/>
    <w:rsid w:val="00C66FEC"/>
    <w:rsid w:val="00C67651"/>
    <w:rsid w:val="00C70238"/>
    <w:rsid w:val="00C726C5"/>
    <w:rsid w:val="00C728EC"/>
    <w:rsid w:val="00C72A27"/>
    <w:rsid w:val="00C74161"/>
    <w:rsid w:val="00C7631E"/>
    <w:rsid w:val="00C770D6"/>
    <w:rsid w:val="00C77765"/>
    <w:rsid w:val="00C8028F"/>
    <w:rsid w:val="00C82627"/>
    <w:rsid w:val="00C82E38"/>
    <w:rsid w:val="00C83060"/>
    <w:rsid w:val="00C83A82"/>
    <w:rsid w:val="00C84E3F"/>
    <w:rsid w:val="00C84FBE"/>
    <w:rsid w:val="00C86460"/>
    <w:rsid w:val="00C869D1"/>
    <w:rsid w:val="00C86A02"/>
    <w:rsid w:val="00C87CB8"/>
    <w:rsid w:val="00C87EC9"/>
    <w:rsid w:val="00C90080"/>
    <w:rsid w:val="00C91D66"/>
    <w:rsid w:val="00C92F46"/>
    <w:rsid w:val="00C932E9"/>
    <w:rsid w:val="00C93597"/>
    <w:rsid w:val="00C93BCC"/>
    <w:rsid w:val="00C944F2"/>
    <w:rsid w:val="00C94B02"/>
    <w:rsid w:val="00C9548E"/>
    <w:rsid w:val="00C95649"/>
    <w:rsid w:val="00C96C2B"/>
    <w:rsid w:val="00C96DE2"/>
    <w:rsid w:val="00C9710F"/>
    <w:rsid w:val="00C974F2"/>
    <w:rsid w:val="00CA0A54"/>
    <w:rsid w:val="00CA0C02"/>
    <w:rsid w:val="00CA1335"/>
    <w:rsid w:val="00CA1D5B"/>
    <w:rsid w:val="00CA284A"/>
    <w:rsid w:val="00CA2A23"/>
    <w:rsid w:val="00CA3FF9"/>
    <w:rsid w:val="00CA4220"/>
    <w:rsid w:val="00CA4CE2"/>
    <w:rsid w:val="00CA5103"/>
    <w:rsid w:val="00CA5402"/>
    <w:rsid w:val="00CA5773"/>
    <w:rsid w:val="00CA5962"/>
    <w:rsid w:val="00CA5E95"/>
    <w:rsid w:val="00CA6408"/>
    <w:rsid w:val="00CA7AA6"/>
    <w:rsid w:val="00CB05FF"/>
    <w:rsid w:val="00CB06B3"/>
    <w:rsid w:val="00CB21D5"/>
    <w:rsid w:val="00CB24A1"/>
    <w:rsid w:val="00CB28B5"/>
    <w:rsid w:val="00CB2A95"/>
    <w:rsid w:val="00CB43A4"/>
    <w:rsid w:val="00CB4939"/>
    <w:rsid w:val="00CB4BF7"/>
    <w:rsid w:val="00CB522D"/>
    <w:rsid w:val="00CB5E95"/>
    <w:rsid w:val="00CB648E"/>
    <w:rsid w:val="00CB6D72"/>
    <w:rsid w:val="00CB6FB5"/>
    <w:rsid w:val="00CB747E"/>
    <w:rsid w:val="00CB79A3"/>
    <w:rsid w:val="00CB7BC6"/>
    <w:rsid w:val="00CB7F4E"/>
    <w:rsid w:val="00CC0056"/>
    <w:rsid w:val="00CC0177"/>
    <w:rsid w:val="00CC019F"/>
    <w:rsid w:val="00CC0FD4"/>
    <w:rsid w:val="00CC151C"/>
    <w:rsid w:val="00CC2338"/>
    <w:rsid w:val="00CC2F67"/>
    <w:rsid w:val="00CC4BF8"/>
    <w:rsid w:val="00CC564B"/>
    <w:rsid w:val="00CC58AB"/>
    <w:rsid w:val="00CC7D60"/>
    <w:rsid w:val="00CD0816"/>
    <w:rsid w:val="00CD0A7B"/>
    <w:rsid w:val="00CD20A7"/>
    <w:rsid w:val="00CD2217"/>
    <w:rsid w:val="00CD2613"/>
    <w:rsid w:val="00CD334A"/>
    <w:rsid w:val="00CD3A23"/>
    <w:rsid w:val="00CD4804"/>
    <w:rsid w:val="00CD488B"/>
    <w:rsid w:val="00CD4E74"/>
    <w:rsid w:val="00CD542E"/>
    <w:rsid w:val="00CD54BE"/>
    <w:rsid w:val="00CD5601"/>
    <w:rsid w:val="00CD5D11"/>
    <w:rsid w:val="00CD63B7"/>
    <w:rsid w:val="00CD64C9"/>
    <w:rsid w:val="00CD6720"/>
    <w:rsid w:val="00CD6B94"/>
    <w:rsid w:val="00CD7B85"/>
    <w:rsid w:val="00CD7C49"/>
    <w:rsid w:val="00CD7E0B"/>
    <w:rsid w:val="00CD7F1E"/>
    <w:rsid w:val="00CE02B5"/>
    <w:rsid w:val="00CE2116"/>
    <w:rsid w:val="00CE2D55"/>
    <w:rsid w:val="00CE4724"/>
    <w:rsid w:val="00CE49FA"/>
    <w:rsid w:val="00CE4C11"/>
    <w:rsid w:val="00CE4E53"/>
    <w:rsid w:val="00CE5C73"/>
    <w:rsid w:val="00CE66E0"/>
    <w:rsid w:val="00CE6FBD"/>
    <w:rsid w:val="00CE771B"/>
    <w:rsid w:val="00CE7F2B"/>
    <w:rsid w:val="00CF024F"/>
    <w:rsid w:val="00CF0DB5"/>
    <w:rsid w:val="00CF100B"/>
    <w:rsid w:val="00CF1F79"/>
    <w:rsid w:val="00CF339B"/>
    <w:rsid w:val="00CF4504"/>
    <w:rsid w:val="00CF5533"/>
    <w:rsid w:val="00CF55F0"/>
    <w:rsid w:val="00CF5A59"/>
    <w:rsid w:val="00CF642D"/>
    <w:rsid w:val="00CF6C30"/>
    <w:rsid w:val="00CF77C7"/>
    <w:rsid w:val="00D008B1"/>
    <w:rsid w:val="00D04AD4"/>
    <w:rsid w:val="00D05697"/>
    <w:rsid w:val="00D05E6E"/>
    <w:rsid w:val="00D05F06"/>
    <w:rsid w:val="00D07AC0"/>
    <w:rsid w:val="00D07D32"/>
    <w:rsid w:val="00D1375E"/>
    <w:rsid w:val="00D13D99"/>
    <w:rsid w:val="00D15602"/>
    <w:rsid w:val="00D17315"/>
    <w:rsid w:val="00D1794C"/>
    <w:rsid w:val="00D17D6C"/>
    <w:rsid w:val="00D20297"/>
    <w:rsid w:val="00D20957"/>
    <w:rsid w:val="00D22564"/>
    <w:rsid w:val="00D23BBF"/>
    <w:rsid w:val="00D2434F"/>
    <w:rsid w:val="00D25DE2"/>
    <w:rsid w:val="00D26145"/>
    <w:rsid w:val="00D27810"/>
    <w:rsid w:val="00D305BB"/>
    <w:rsid w:val="00D30A7E"/>
    <w:rsid w:val="00D311D7"/>
    <w:rsid w:val="00D31D66"/>
    <w:rsid w:val="00D32109"/>
    <w:rsid w:val="00D32E1F"/>
    <w:rsid w:val="00D330EE"/>
    <w:rsid w:val="00D33B3B"/>
    <w:rsid w:val="00D347D4"/>
    <w:rsid w:val="00D36259"/>
    <w:rsid w:val="00D36517"/>
    <w:rsid w:val="00D377A0"/>
    <w:rsid w:val="00D40495"/>
    <w:rsid w:val="00D40AF5"/>
    <w:rsid w:val="00D413AB"/>
    <w:rsid w:val="00D42A31"/>
    <w:rsid w:val="00D433F2"/>
    <w:rsid w:val="00D4390D"/>
    <w:rsid w:val="00D443FE"/>
    <w:rsid w:val="00D44BD2"/>
    <w:rsid w:val="00D46B8A"/>
    <w:rsid w:val="00D476E7"/>
    <w:rsid w:val="00D5188D"/>
    <w:rsid w:val="00D52EAC"/>
    <w:rsid w:val="00D53706"/>
    <w:rsid w:val="00D53FD6"/>
    <w:rsid w:val="00D5416E"/>
    <w:rsid w:val="00D55F12"/>
    <w:rsid w:val="00D560CD"/>
    <w:rsid w:val="00D56330"/>
    <w:rsid w:val="00D5694C"/>
    <w:rsid w:val="00D56E56"/>
    <w:rsid w:val="00D60183"/>
    <w:rsid w:val="00D61D2D"/>
    <w:rsid w:val="00D62740"/>
    <w:rsid w:val="00D650AD"/>
    <w:rsid w:val="00D651AC"/>
    <w:rsid w:val="00D65668"/>
    <w:rsid w:val="00D6600C"/>
    <w:rsid w:val="00D66248"/>
    <w:rsid w:val="00D67817"/>
    <w:rsid w:val="00D679D9"/>
    <w:rsid w:val="00D7010C"/>
    <w:rsid w:val="00D708B0"/>
    <w:rsid w:val="00D70CC5"/>
    <w:rsid w:val="00D715E7"/>
    <w:rsid w:val="00D730F5"/>
    <w:rsid w:val="00D747C8"/>
    <w:rsid w:val="00D77536"/>
    <w:rsid w:val="00D77ADA"/>
    <w:rsid w:val="00D77EFE"/>
    <w:rsid w:val="00D80BA8"/>
    <w:rsid w:val="00D85879"/>
    <w:rsid w:val="00D87564"/>
    <w:rsid w:val="00D9038E"/>
    <w:rsid w:val="00D90552"/>
    <w:rsid w:val="00D90606"/>
    <w:rsid w:val="00D90DDB"/>
    <w:rsid w:val="00D90EA9"/>
    <w:rsid w:val="00D91379"/>
    <w:rsid w:val="00D91E23"/>
    <w:rsid w:val="00D91F2C"/>
    <w:rsid w:val="00D920B3"/>
    <w:rsid w:val="00D93D6F"/>
    <w:rsid w:val="00D941E2"/>
    <w:rsid w:val="00D942F2"/>
    <w:rsid w:val="00D946AD"/>
    <w:rsid w:val="00D94704"/>
    <w:rsid w:val="00D94848"/>
    <w:rsid w:val="00D94D4F"/>
    <w:rsid w:val="00D94EE5"/>
    <w:rsid w:val="00D966E8"/>
    <w:rsid w:val="00D96E97"/>
    <w:rsid w:val="00DA1014"/>
    <w:rsid w:val="00DA1858"/>
    <w:rsid w:val="00DA1FB4"/>
    <w:rsid w:val="00DA2C80"/>
    <w:rsid w:val="00DA5DFD"/>
    <w:rsid w:val="00DA697C"/>
    <w:rsid w:val="00DA7134"/>
    <w:rsid w:val="00DB086E"/>
    <w:rsid w:val="00DB0F0A"/>
    <w:rsid w:val="00DB28D7"/>
    <w:rsid w:val="00DB40AA"/>
    <w:rsid w:val="00DB6A41"/>
    <w:rsid w:val="00DB797F"/>
    <w:rsid w:val="00DC19D5"/>
    <w:rsid w:val="00DC2163"/>
    <w:rsid w:val="00DC238D"/>
    <w:rsid w:val="00DC3853"/>
    <w:rsid w:val="00DC3AAF"/>
    <w:rsid w:val="00DC4060"/>
    <w:rsid w:val="00DC431D"/>
    <w:rsid w:val="00DC440F"/>
    <w:rsid w:val="00DC4578"/>
    <w:rsid w:val="00DC461D"/>
    <w:rsid w:val="00DC47DB"/>
    <w:rsid w:val="00DC5993"/>
    <w:rsid w:val="00DC5B14"/>
    <w:rsid w:val="00DC6723"/>
    <w:rsid w:val="00DC6AAF"/>
    <w:rsid w:val="00DC6FDD"/>
    <w:rsid w:val="00DC7F6B"/>
    <w:rsid w:val="00DD0644"/>
    <w:rsid w:val="00DD07BC"/>
    <w:rsid w:val="00DD14A1"/>
    <w:rsid w:val="00DD1D89"/>
    <w:rsid w:val="00DD33F0"/>
    <w:rsid w:val="00DD358E"/>
    <w:rsid w:val="00DD3854"/>
    <w:rsid w:val="00DD41FE"/>
    <w:rsid w:val="00DD5251"/>
    <w:rsid w:val="00DD529D"/>
    <w:rsid w:val="00DD5724"/>
    <w:rsid w:val="00DD5997"/>
    <w:rsid w:val="00DD79DB"/>
    <w:rsid w:val="00DD7AAB"/>
    <w:rsid w:val="00DE0DE3"/>
    <w:rsid w:val="00DE15AE"/>
    <w:rsid w:val="00DE17D4"/>
    <w:rsid w:val="00DE2042"/>
    <w:rsid w:val="00DE43B4"/>
    <w:rsid w:val="00DE46F7"/>
    <w:rsid w:val="00DE4736"/>
    <w:rsid w:val="00DE520B"/>
    <w:rsid w:val="00DE530B"/>
    <w:rsid w:val="00DE5AAF"/>
    <w:rsid w:val="00DE6CA3"/>
    <w:rsid w:val="00DE73FA"/>
    <w:rsid w:val="00DE781C"/>
    <w:rsid w:val="00DF0513"/>
    <w:rsid w:val="00DF09EA"/>
    <w:rsid w:val="00DF0B18"/>
    <w:rsid w:val="00DF1141"/>
    <w:rsid w:val="00DF17B1"/>
    <w:rsid w:val="00DF18FA"/>
    <w:rsid w:val="00DF32A4"/>
    <w:rsid w:val="00DF33C4"/>
    <w:rsid w:val="00DF3E61"/>
    <w:rsid w:val="00DF4562"/>
    <w:rsid w:val="00DF5DF8"/>
    <w:rsid w:val="00DF5FE4"/>
    <w:rsid w:val="00DF6030"/>
    <w:rsid w:val="00DF61B2"/>
    <w:rsid w:val="00DF6EDA"/>
    <w:rsid w:val="00DF7C70"/>
    <w:rsid w:val="00E013FA"/>
    <w:rsid w:val="00E01A24"/>
    <w:rsid w:val="00E01FA2"/>
    <w:rsid w:val="00E02093"/>
    <w:rsid w:val="00E03441"/>
    <w:rsid w:val="00E041B2"/>
    <w:rsid w:val="00E04FB9"/>
    <w:rsid w:val="00E05FBD"/>
    <w:rsid w:val="00E0706F"/>
    <w:rsid w:val="00E079A2"/>
    <w:rsid w:val="00E11267"/>
    <w:rsid w:val="00E118C5"/>
    <w:rsid w:val="00E12162"/>
    <w:rsid w:val="00E142F5"/>
    <w:rsid w:val="00E14964"/>
    <w:rsid w:val="00E15629"/>
    <w:rsid w:val="00E162DA"/>
    <w:rsid w:val="00E171B8"/>
    <w:rsid w:val="00E178CF"/>
    <w:rsid w:val="00E17AE2"/>
    <w:rsid w:val="00E2041C"/>
    <w:rsid w:val="00E207A7"/>
    <w:rsid w:val="00E20B14"/>
    <w:rsid w:val="00E214E4"/>
    <w:rsid w:val="00E2159C"/>
    <w:rsid w:val="00E21750"/>
    <w:rsid w:val="00E21845"/>
    <w:rsid w:val="00E22030"/>
    <w:rsid w:val="00E2316C"/>
    <w:rsid w:val="00E236B1"/>
    <w:rsid w:val="00E25772"/>
    <w:rsid w:val="00E26D65"/>
    <w:rsid w:val="00E27F53"/>
    <w:rsid w:val="00E30687"/>
    <w:rsid w:val="00E30FEC"/>
    <w:rsid w:val="00E311CF"/>
    <w:rsid w:val="00E3163C"/>
    <w:rsid w:val="00E31BE8"/>
    <w:rsid w:val="00E33E43"/>
    <w:rsid w:val="00E34651"/>
    <w:rsid w:val="00E34773"/>
    <w:rsid w:val="00E34D72"/>
    <w:rsid w:val="00E35D5E"/>
    <w:rsid w:val="00E36E7B"/>
    <w:rsid w:val="00E37E9E"/>
    <w:rsid w:val="00E40ADA"/>
    <w:rsid w:val="00E414ED"/>
    <w:rsid w:val="00E41EEA"/>
    <w:rsid w:val="00E43841"/>
    <w:rsid w:val="00E44692"/>
    <w:rsid w:val="00E44768"/>
    <w:rsid w:val="00E44949"/>
    <w:rsid w:val="00E44D6A"/>
    <w:rsid w:val="00E4513D"/>
    <w:rsid w:val="00E45C41"/>
    <w:rsid w:val="00E45C90"/>
    <w:rsid w:val="00E46609"/>
    <w:rsid w:val="00E46D63"/>
    <w:rsid w:val="00E477B4"/>
    <w:rsid w:val="00E478A0"/>
    <w:rsid w:val="00E509BB"/>
    <w:rsid w:val="00E50D24"/>
    <w:rsid w:val="00E51A06"/>
    <w:rsid w:val="00E528B1"/>
    <w:rsid w:val="00E52E96"/>
    <w:rsid w:val="00E53DB7"/>
    <w:rsid w:val="00E53FB7"/>
    <w:rsid w:val="00E5555F"/>
    <w:rsid w:val="00E55913"/>
    <w:rsid w:val="00E56595"/>
    <w:rsid w:val="00E565FC"/>
    <w:rsid w:val="00E56DD5"/>
    <w:rsid w:val="00E56E93"/>
    <w:rsid w:val="00E5766B"/>
    <w:rsid w:val="00E57B15"/>
    <w:rsid w:val="00E57B63"/>
    <w:rsid w:val="00E600BA"/>
    <w:rsid w:val="00E60A14"/>
    <w:rsid w:val="00E60EE8"/>
    <w:rsid w:val="00E60F5F"/>
    <w:rsid w:val="00E61B14"/>
    <w:rsid w:val="00E632B8"/>
    <w:rsid w:val="00E6418B"/>
    <w:rsid w:val="00E6459E"/>
    <w:rsid w:val="00E65B41"/>
    <w:rsid w:val="00E6613D"/>
    <w:rsid w:val="00E67D9A"/>
    <w:rsid w:val="00E67F98"/>
    <w:rsid w:val="00E70075"/>
    <w:rsid w:val="00E70A17"/>
    <w:rsid w:val="00E7207F"/>
    <w:rsid w:val="00E727D7"/>
    <w:rsid w:val="00E739E0"/>
    <w:rsid w:val="00E73CC3"/>
    <w:rsid w:val="00E74207"/>
    <w:rsid w:val="00E7482D"/>
    <w:rsid w:val="00E74C06"/>
    <w:rsid w:val="00E76AE0"/>
    <w:rsid w:val="00E76F6F"/>
    <w:rsid w:val="00E77F6B"/>
    <w:rsid w:val="00E80354"/>
    <w:rsid w:val="00E811C9"/>
    <w:rsid w:val="00E816DB"/>
    <w:rsid w:val="00E81702"/>
    <w:rsid w:val="00E820A5"/>
    <w:rsid w:val="00E849DB"/>
    <w:rsid w:val="00E84DA4"/>
    <w:rsid w:val="00E8522B"/>
    <w:rsid w:val="00E85380"/>
    <w:rsid w:val="00E8674F"/>
    <w:rsid w:val="00E868DC"/>
    <w:rsid w:val="00E869F0"/>
    <w:rsid w:val="00E916C1"/>
    <w:rsid w:val="00E93DC8"/>
    <w:rsid w:val="00E94A06"/>
    <w:rsid w:val="00E95C9E"/>
    <w:rsid w:val="00E96747"/>
    <w:rsid w:val="00EA06F0"/>
    <w:rsid w:val="00EA131A"/>
    <w:rsid w:val="00EA1713"/>
    <w:rsid w:val="00EA1B83"/>
    <w:rsid w:val="00EA1C96"/>
    <w:rsid w:val="00EA1F59"/>
    <w:rsid w:val="00EA2491"/>
    <w:rsid w:val="00EA2593"/>
    <w:rsid w:val="00EA25CE"/>
    <w:rsid w:val="00EA3186"/>
    <w:rsid w:val="00EA41C4"/>
    <w:rsid w:val="00EA454B"/>
    <w:rsid w:val="00EA4772"/>
    <w:rsid w:val="00EA489D"/>
    <w:rsid w:val="00EA5001"/>
    <w:rsid w:val="00EA51EB"/>
    <w:rsid w:val="00EA5725"/>
    <w:rsid w:val="00EA5742"/>
    <w:rsid w:val="00EA7345"/>
    <w:rsid w:val="00EB12AD"/>
    <w:rsid w:val="00EB13AD"/>
    <w:rsid w:val="00EB1662"/>
    <w:rsid w:val="00EB1751"/>
    <w:rsid w:val="00EB2397"/>
    <w:rsid w:val="00EB2426"/>
    <w:rsid w:val="00EB256E"/>
    <w:rsid w:val="00EB2D51"/>
    <w:rsid w:val="00EB3F50"/>
    <w:rsid w:val="00EB42F9"/>
    <w:rsid w:val="00EB43D9"/>
    <w:rsid w:val="00EB47E2"/>
    <w:rsid w:val="00EB4C19"/>
    <w:rsid w:val="00EB6D4E"/>
    <w:rsid w:val="00EB6D70"/>
    <w:rsid w:val="00EB7D16"/>
    <w:rsid w:val="00EC059A"/>
    <w:rsid w:val="00EC0F05"/>
    <w:rsid w:val="00EC2E85"/>
    <w:rsid w:val="00EC3495"/>
    <w:rsid w:val="00EC36E1"/>
    <w:rsid w:val="00EC3BE3"/>
    <w:rsid w:val="00EC432C"/>
    <w:rsid w:val="00EC4369"/>
    <w:rsid w:val="00EC45B8"/>
    <w:rsid w:val="00EC552B"/>
    <w:rsid w:val="00EC642E"/>
    <w:rsid w:val="00EC7D58"/>
    <w:rsid w:val="00ED00A4"/>
    <w:rsid w:val="00ED05CB"/>
    <w:rsid w:val="00ED0A62"/>
    <w:rsid w:val="00ED0B88"/>
    <w:rsid w:val="00ED0E53"/>
    <w:rsid w:val="00ED15BC"/>
    <w:rsid w:val="00ED197E"/>
    <w:rsid w:val="00ED1A97"/>
    <w:rsid w:val="00ED1E4D"/>
    <w:rsid w:val="00ED3627"/>
    <w:rsid w:val="00ED47AF"/>
    <w:rsid w:val="00ED4ABD"/>
    <w:rsid w:val="00ED5964"/>
    <w:rsid w:val="00ED5A72"/>
    <w:rsid w:val="00ED645C"/>
    <w:rsid w:val="00ED68B9"/>
    <w:rsid w:val="00ED7136"/>
    <w:rsid w:val="00ED7DA2"/>
    <w:rsid w:val="00EE3FF7"/>
    <w:rsid w:val="00EE4ACE"/>
    <w:rsid w:val="00EE4C23"/>
    <w:rsid w:val="00EE4DC0"/>
    <w:rsid w:val="00EE51EE"/>
    <w:rsid w:val="00EE528D"/>
    <w:rsid w:val="00EE55E8"/>
    <w:rsid w:val="00EE65D9"/>
    <w:rsid w:val="00EE7F1F"/>
    <w:rsid w:val="00EF02FE"/>
    <w:rsid w:val="00EF050C"/>
    <w:rsid w:val="00EF09AB"/>
    <w:rsid w:val="00EF1046"/>
    <w:rsid w:val="00EF2A7C"/>
    <w:rsid w:val="00EF3171"/>
    <w:rsid w:val="00EF3BD7"/>
    <w:rsid w:val="00EF410B"/>
    <w:rsid w:val="00EF4164"/>
    <w:rsid w:val="00EF4412"/>
    <w:rsid w:val="00EF4854"/>
    <w:rsid w:val="00EF4DD6"/>
    <w:rsid w:val="00EF5109"/>
    <w:rsid w:val="00EF729E"/>
    <w:rsid w:val="00EF78A8"/>
    <w:rsid w:val="00F006E8"/>
    <w:rsid w:val="00F008AC"/>
    <w:rsid w:val="00F00F28"/>
    <w:rsid w:val="00F0142F"/>
    <w:rsid w:val="00F023E3"/>
    <w:rsid w:val="00F02955"/>
    <w:rsid w:val="00F0324F"/>
    <w:rsid w:val="00F039A9"/>
    <w:rsid w:val="00F03ADD"/>
    <w:rsid w:val="00F042AD"/>
    <w:rsid w:val="00F04657"/>
    <w:rsid w:val="00F05515"/>
    <w:rsid w:val="00F05950"/>
    <w:rsid w:val="00F06362"/>
    <w:rsid w:val="00F06473"/>
    <w:rsid w:val="00F06D76"/>
    <w:rsid w:val="00F0754A"/>
    <w:rsid w:val="00F076BC"/>
    <w:rsid w:val="00F07972"/>
    <w:rsid w:val="00F10255"/>
    <w:rsid w:val="00F1032E"/>
    <w:rsid w:val="00F10C29"/>
    <w:rsid w:val="00F1264F"/>
    <w:rsid w:val="00F13284"/>
    <w:rsid w:val="00F13756"/>
    <w:rsid w:val="00F13D33"/>
    <w:rsid w:val="00F14CC4"/>
    <w:rsid w:val="00F1502A"/>
    <w:rsid w:val="00F155A9"/>
    <w:rsid w:val="00F157AA"/>
    <w:rsid w:val="00F159E0"/>
    <w:rsid w:val="00F15CA8"/>
    <w:rsid w:val="00F16716"/>
    <w:rsid w:val="00F17E5F"/>
    <w:rsid w:val="00F2076A"/>
    <w:rsid w:val="00F20C70"/>
    <w:rsid w:val="00F20F17"/>
    <w:rsid w:val="00F2213C"/>
    <w:rsid w:val="00F232BC"/>
    <w:rsid w:val="00F26278"/>
    <w:rsid w:val="00F2645E"/>
    <w:rsid w:val="00F2788F"/>
    <w:rsid w:val="00F3340C"/>
    <w:rsid w:val="00F34C68"/>
    <w:rsid w:val="00F351CD"/>
    <w:rsid w:val="00F3534D"/>
    <w:rsid w:val="00F3562F"/>
    <w:rsid w:val="00F36AE6"/>
    <w:rsid w:val="00F36FCD"/>
    <w:rsid w:val="00F404EC"/>
    <w:rsid w:val="00F4052D"/>
    <w:rsid w:val="00F40EF5"/>
    <w:rsid w:val="00F4177D"/>
    <w:rsid w:val="00F43EF0"/>
    <w:rsid w:val="00F454B1"/>
    <w:rsid w:val="00F45AD7"/>
    <w:rsid w:val="00F45EFC"/>
    <w:rsid w:val="00F4633D"/>
    <w:rsid w:val="00F46609"/>
    <w:rsid w:val="00F46AB9"/>
    <w:rsid w:val="00F46DA1"/>
    <w:rsid w:val="00F47E0B"/>
    <w:rsid w:val="00F5257D"/>
    <w:rsid w:val="00F52824"/>
    <w:rsid w:val="00F52D21"/>
    <w:rsid w:val="00F53E57"/>
    <w:rsid w:val="00F54D9D"/>
    <w:rsid w:val="00F5529D"/>
    <w:rsid w:val="00F57B41"/>
    <w:rsid w:val="00F57B60"/>
    <w:rsid w:val="00F57F5A"/>
    <w:rsid w:val="00F60354"/>
    <w:rsid w:val="00F60BCD"/>
    <w:rsid w:val="00F616B6"/>
    <w:rsid w:val="00F62AC8"/>
    <w:rsid w:val="00F6336D"/>
    <w:rsid w:val="00F63964"/>
    <w:rsid w:val="00F63D0F"/>
    <w:rsid w:val="00F640B2"/>
    <w:rsid w:val="00F64E4C"/>
    <w:rsid w:val="00F65557"/>
    <w:rsid w:val="00F6790A"/>
    <w:rsid w:val="00F7189F"/>
    <w:rsid w:val="00F71D7F"/>
    <w:rsid w:val="00F71EC0"/>
    <w:rsid w:val="00F72F3E"/>
    <w:rsid w:val="00F77D1A"/>
    <w:rsid w:val="00F80B01"/>
    <w:rsid w:val="00F80C0C"/>
    <w:rsid w:val="00F81DC7"/>
    <w:rsid w:val="00F81E09"/>
    <w:rsid w:val="00F83126"/>
    <w:rsid w:val="00F8319F"/>
    <w:rsid w:val="00F832F4"/>
    <w:rsid w:val="00F8375B"/>
    <w:rsid w:val="00F83CF7"/>
    <w:rsid w:val="00F84585"/>
    <w:rsid w:val="00F84F4B"/>
    <w:rsid w:val="00F85362"/>
    <w:rsid w:val="00F85A2C"/>
    <w:rsid w:val="00F864E8"/>
    <w:rsid w:val="00F876BA"/>
    <w:rsid w:val="00F91525"/>
    <w:rsid w:val="00F917F4"/>
    <w:rsid w:val="00F92D28"/>
    <w:rsid w:val="00F93316"/>
    <w:rsid w:val="00F93949"/>
    <w:rsid w:val="00F93BA1"/>
    <w:rsid w:val="00F945BE"/>
    <w:rsid w:val="00F94E26"/>
    <w:rsid w:val="00F95C30"/>
    <w:rsid w:val="00F96C8D"/>
    <w:rsid w:val="00F970A7"/>
    <w:rsid w:val="00FA0280"/>
    <w:rsid w:val="00FA033F"/>
    <w:rsid w:val="00FA0792"/>
    <w:rsid w:val="00FA1D28"/>
    <w:rsid w:val="00FA2374"/>
    <w:rsid w:val="00FA25B4"/>
    <w:rsid w:val="00FA2BBC"/>
    <w:rsid w:val="00FA5FC0"/>
    <w:rsid w:val="00FB065C"/>
    <w:rsid w:val="00FB13B0"/>
    <w:rsid w:val="00FB226B"/>
    <w:rsid w:val="00FB24D3"/>
    <w:rsid w:val="00FB317C"/>
    <w:rsid w:val="00FB389E"/>
    <w:rsid w:val="00FB3D2B"/>
    <w:rsid w:val="00FB59DF"/>
    <w:rsid w:val="00FB5BA4"/>
    <w:rsid w:val="00FB5FAE"/>
    <w:rsid w:val="00FB6574"/>
    <w:rsid w:val="00FB6C7F"/>
    <w:rsid w:val="00FB73AE"/>
    <w:rsid w:val="00FC038A"/>
    <w:rsid w:val="00FC0740"/>
    <w:rsid w:val="00FC090F"/>
    <w:rsid w:val="00FC09DB"/>
    <w:rsid w:val="00FC21B5"/>
    <w:rsid w:val="00FC2BA2"/>
    <w:rsid w:val="00FC5038"/>
    <w:rsid w:val="00FC5049"/>
    <w:rsid w:val="00FC5944"/>
    <w:rsid w:val="00FC694C"/>
    <w:rsid w:val="00FC792C"/>
    <w:rsid w:val="00FD0A4F"/>
    <w:rsid w:val="00FD1732"/>
    <w:rsid w:val="00FD20B3"/>
    <w:rsid w:val="00FD2EBF"/>
    <w:rsid w:val="00FD3397"/>
    <w:rsid w:val="00FD3518"/>
    <w:rsid w:val="00FD397E"/>
    <w:rsid w:val="00FD421C"/>
    <w:rsid w:val="00FD5922"/>
    <w:rsid w:val="00FD5A5B"/>
    <w:rsid w:val="00FD668E"/>
    <w:rsid w:val="00FD6CD9"/>
    <w:rsid w:val="00FD70B7"/>
    <w:rsid w:val="00FE05CB"/>
    <w:rsid w:val="00FE0962"/>
    <w:rsid w:val="00FE13A4"/>
    <w:rsid w:val="00FE16EB"/>
    <w:rsid w:val="00FE191E"/>
    <w:rsid w:val="00FE2C68"/>
    <w:rsid w:val="00FE3196"/>
    <w:rsid w:val="00FE3EBC"/>
    <w:rsid w:val="00FE41C1"/>
    <w:rsid w:val="00FE47A4"/>
    <w:rsid w:val="00FE5362"/>
    <w:rsid w:val="00FE5CA2"/>
    <w:rsid w:val="00FE7277"/>
    <w:rsid w:val="00FE7658"/>
    <w:rsid w:val="00FF0FB7"/>
    <w:rsid w:val="00FF1E80"/>
    <w:rsid w:val="00FF2960"/>
    <w:rsid w:val="00FF2E1C"/>
    <w:rsid w:val="00FF3B52"/>
    <w:rsid w:val="00FF41EF"/>
    <w:rsid w:val="00FF5114"/>
    <w:rsid w:val="00FF6061"/>
    <w:rsid w:val="00FF67C3"/>
    <w:rsid w:val="00FF6F8C"/>
    <w:rsid w:val="00FF7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4E1CF1-38AF-4B5F-ACD7-54F2A945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0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9A600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9A6004"/>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E77513E78DE55671AC6E93D79709EF505CAE2FEB5D846CFAEF80A35CDA26BBA1EAB5CEF23B9A5BoET8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24E77513E78DE55671AC6E93D79709EF505CAE2FEB5D846CFAEF80A35CDA26BBA1EAB5CEF23B9A5BoET8G" TargetMode="External"/><Relationship Id="rId12" Type="http://schemas.openxmlformats.org/officeDocument/2006/relationships/hyperlink" Target="consultantplus://offline/ref=24E77513E78DE55671AC6E93D79709EF505DA62EE25C846CFAEF80A35CoDTA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4E77513E78DE55671AC6E93D79709EF505DA62AE550846CFAEF80A35CDA26BBA1EAB5CEF23B995CoET7G" TargetMode="External"/><Relationship Id="rId11" Type="http://schemas.openxmlformats.org/officeDocument/2006/relationships/hyperlink" Target="consultantplus://offline/ref=24E77513E78DE55671AC6E93D79709EF505DA72DEA52846CFAEF80A35CDA26BBA1EAB5CEF23B9A59oET3G" TargetMode="External"/><Relationship Id="rId5" Type="http://schemas.openxmlformats.org/officeDocument/2006/relationships/hyperlink" Target="consultantplus://offline/ref=24E77513E78DE55671AC6E93D79709EF505DA62AE550846CFAEF80A35CDA26BBA1EAB5CEF23B9A5AoET3G" TargetMode="External"/><Relationship Id="rId10" Type="http://schemas.openxmlformats.org/officeDocument/2006/relationships/hyperlink" Target="consultantplus://offline/ref=24E77513E78DE55671AC6E93D79709EF505CAE2FEB5D846CFAEF80A35CDA26BBA1EAB5CEF23B9A5BoET8G" TargetMode="External"/><Relationship Id="rId4" Type="http://schemas.openxmlformats.org/officeDocument/2006/relationships/hyperlink" Target="consultantplus://offline/ref=24E77513E78DE55671AC6E93D79709EF505DA62AE550846CFAEF80A35CDA26BBA1EAB5CEF23B9A5AoET3G" TargetMode="External"/><Relationship Id="rId9" Type="http://schemas.openxmlformats.org/officeDocument/2006/relationships/hyperlink" Target="consultantplus://offline/ref=24E77513E78DE55671AC6E93D79709EF505CAE2FEB5D846CFAEF80A35CDA26BBA1EAB5CEF23B9A5BoET8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17</Pages>
  <Words>6899</Words>
  <Characters>39328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Юлия Петровна</cp:lastModifiedBy>
  <cp:revision>6</cp:revision>
  <dcterms:created xsi:type="dcterms:W3CDTF">2013-12-19T05:46:00Z</dcterms:created>
  <dcterms:modified xsi:type="dcterms:W3CDTF">2016-12-09T11:41:00Z</dcterms:modified>
</cp:coreProperties>
</file>